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35CF" w14:textId="77777777" w:rsidR="0099205D" w:rsidRPr="0099205D" w:rsidRDefault="0099205D" w:rsidP="0099205D">
      <w:pPr>
        <w:keepNext/>
        <w:pBdr>
          <w:bottom w:val="double" w:sz="6" w:space="1" w:color="000000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</w:pPr>
      <w:proofErr w:type="spellStart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>Základní</w:t>
      </w:r>
      <w:proofErr w:type="spellEnd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 xml:space="preserve"> </w:t>
      </w:r>
      <w:proofErr w:type="spellStart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>škola</w:t>
      </w:r>
      <w:proofErr w:type="spellEnd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 xml:space="preserve"> </w:t>
      </w:r>
      <w:proofErr w:type="spellStart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>Rumburk</w:t>
      </w:r>
      <w:proofErr w:type="spellEnd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 xml:space="preserve">, U </w:t>
      </w:r>
      <w:proofErr w:type="spellStart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>Nemocnice</w:t>
      </w:r>
      <w:proofErr w:type="spellEnd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 xml:space="preserve"> 1132/5, okres </w:t>
      </w:r>
      <w:proofErr w:type="spellStart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>Děčín</w:t>
      </w:r>
      <w:proofErr w:type="spellEnd"/>
      <w:r w:rsidRPr="0099205D">
        <w:rPr>
          <w:rFonts w:ascii="Times New Roman" w:eastAsia="Times New Roman" w:hAnsi="Times New Roman" w:cs="Times New Roman"/>
          <w:b/>
          <w:kern w:val="0"/>
          <w:sz w:val="32"/>
          <w:szCs w:val="20"/>
          <w:lang w:val="pl-PL" w:eastAsia="cs-CZ"/>
          <w14:ligatures w14:val="none"/>
        </w:rPr>
        <w:t>, p. o.</w:t>
      </w:r>
    </w:p>
    <w:p w14:paraId="514D0969" w14:textId="77777777" w:rsidR="0099205D" w:rsidRPr="0099205D" w:rsidRDefault="0099205D" w:rsidP="0099205D">
      <w:pPr>
        <w:spacing w:after="200" w:line="276" w:lineRule="auto"/>
        <w:rPr>
          <w:rFonts w:ascii="Calibri" w:eastAsia="Times New Roman" w:hAnsi="Calibri" w:cs="Times New Roman"/>
          <w:kern w:val="0"/>
          <w:sz w:val="16"/>
          <w:szCs w:val="22"/>
          <w:lang w:val="pl-PL" w:eastAsia="cs-CZ"/>
          <w14:ligatures w14:val="none"/>
        </w:rPr>
      </w:pPr>
      <w:r w:rsidRPr="0099205D">
        <w:rPr>
          <w:rFonts w:ascii="Calibri" w:eastAsia="Times New Roman" w:hAnsi="Calibri" w:cs="Times New Roman"/>
          <w:kern w:val="0"/>
          <w:sz w:val="16"/>
          <w:szCs w:val="22"/>
          <w:lang w:val="pl-PL" w:eastAsia="cs-CZ"/>
          <w14:ligatures w14:val="none"/>
        </w:rPr>
        <w:t xml:space="preserve">U </w:t>
      </w:r>
      <w:proofErr w:type="spellStart"/>
      <w:r w:rsidRPr="0099205D">
        <w:rPr>
          <w:rFonts w:ascii="Calibri" w:eastAsia="Times New Roman" w:hAnsi="Calibri" w:cs="Times New Roman"/>
          <w:kern w:val="0"/>
          <w:sz w:val="16"/>
          <w:szCs w:val="22"/>
          <w:lang w:val="pl-PL" w:eastAsia="cs-CZ"/>
          <w14:ligatures w14:val="none"/>
        </w:rPr>
        <w:t>Nemocnice</w:t>
      </w:r>
      <w:proofErr w:type="spellEnd"/>
      <w:r w:rsidRPr="0099205D">
        <w:rPr>
          <w:rFonts w:ascii="Calibri" w:eastAsia="Times New Roman" w:hAnsi="Calibri" w:cs="Times New Roman"/>
          <w:kern w:val="0"/>
          <w:sz w:val="16"/>
          <w:szCs w:val="22"/>
          <w:lang w:val="pl-PL" w:eastAsia="cs-CZ"/>
          <w14:ligatures w14:val="none"/>
        </w:rPr>
        <w:t xml:space="preserve">  1132/5, 408 01 </w:t>
      </w:r>
      <w:proofErr w:type="spellStart"/>
      <w:r w:rsidRPr="0099205D">
        <w:rPr>
          <w:rFonts w:ascii="Calibri" w:eastAsia="Times New Roman" w:hAnsi="Calibri" w:cs="Times New Roman"/>
          <w:kern w:val="0"/>
          <w:sz w:val="16"/>
          <w:szCs w:val="22"/>
          <w:lang w:val="pl-PL" w:eastAsia="cs-CZ"/>
          <w14:ligatures w14:val="none"/>
        </w:rPr>
        <w:t>Rumburk</w:t>
      </w:r>
      <w:proofErr w:type="spellEnd"/>
      <w:r w:rsidRPr="0099205D">
        <w:rPr>
          <w:rFonts w:ascii="Calibri" w:eastAsia="Times New Roman" w:hAnsi="Calibri" w:cs="Times New Roman"/>
          <w:kern w:val="0"/>
          <w:sz w:val="16"/>
          <w:szCs w:val="22"/>
          <w:lang w:val="pl-PL" w:eastAsia="cs-CZ"/>
          <w14:ligatures w14:val="none"/>
        </w:rPr>
        <w:t xml:space="preserve">           IČ : 72744430         Telefon: 412315801           Fax : 412315800    kontakt@zsunemocnice.cz</w:t>
      </w:r>
    </w:p>
    <w:p w14:paraId="4714C610" w14:textId="77777777" w:rsidR="001B161B" w:rsidRPr="00304BA3" w:rsidRDefault="001B161B" w:rsidP="0099205D">
      <w:pPr>
        <w:keepNext/>
        <w:spacing w:after="0" w:line="240" w:lineRule="auto"/>
        <w:ind w:firstLine="360"/>
        <w:jc w:val="center"/>
        <w:outlineLvl w:val="1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</w:p>
    <w:p w14:paraId="399150CD" w14:textId="74B10B8B" w:rsidR="0099205D" w:rsidRPr="001B161B" w:rsidRDefault="0099205D" w:rsidP="0099205D">
      <w:pPr>
        <w:keepNext/>
        <w:spacing w:after="0" w:line="240" w:lineRule="auto"/>
        <w:ind w:firstLine="360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52"/>
          <w:szCs w:val="52"/>
          <w:lang w:eastAsia="cs-CZ"/>
          <w14:ligatures w14:val="none"/>
        </w:rPr>
      </w:pPr>
      <w:r w:rsidRPr="0099205D">
        <w:rPr>
          <w:rFonts w:ascii="Times New Roman" w:eastAsia="Times New Roman" w:hAnsi="Times New Roman" w:cs="Times New Roman"/>
          <w:i/>
          <w:kern w:val="0"/>
          <w:sz w:val="52"/>
          <w:szCs w:val="52"/>
          <w:lang w:eastAsia="cs-CZ"/>
          <w14:ligatures w14:val="none"/>
        </w:rPr>
        <w:t>Školní preventivní strategie</w:t>
      </w:r>
    </w:p>
    <w:p w14:paraId="25021189" w14:textId="77777777" w:rsidR="0099205D" w:rsidRPr="0099205D" w:rsidRDefault="0099205D">
      <w:pPr>
        <w:rPr>
          <w:rFonts w:ascii="Times New Roman" w:hAnsi="Times New Roman" w:cs="Times New Roman"/>
          <w:lang w:val="pl-PL"/>
        </w:rPr>
      </w:pPr>
    </w:p>
    <w:p w14:paraId="1A891CC7" w14:textId="7BA89DA4" w:rsidR="00902851" w:rsidRDefault="0099205D" w:rsidP="0090285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9205D">
        <w:rPr>
          <w:rFonts w:ascii="Times New Roman" w:hAnsi="Times New Roman" w:cs="Times New Roman"/>
        </w:rPr>
        <w:t xml:space="preserve">Školní preventivní strategie je dlouhodobým preventivním programem </w:t>
      </w:r>
      <w:r w:rsidRPr="00902851">
        <w:rPr>
          <w:rFonts w:ascii="Times New Roman" w:hAnsi="Times New Roman" w:cs="Times New Roman"/>
        </w:rPr>
        <w:t xml:space="preserve">školy. </w:t>
      </w:r>
      <w:r w:rsidR="003165D1" w:rsidRPr="00902851">
        <w:rPr>
          <w:rFonts w:ascii="Times New Roman" w:hAnsi="Times New Roman" w:cs="Times New Roman"/>
        </w:rPr>
        <w:t xml:space="preserve">Vychází z výskytů rizikového chování v předchozím období a z reálií školy. </w:t>
      </w:r>
      <w:r w:rsidRPr="00902851">
        <w:rPr>
          <w:rFonts w:ascii="Times New Roman" w:hAnsi="Times New Roman" w:cs="Times New Roman"/>
        </w:rPr>
        <w:t>Stanovuje cíle</w:t>
      </w:r>
      <w:r w:rsidR="00D10820" w:rsidRPr="00902851">
        <w:rPr>
          <w:rFonts w:ascii="Times New Roman" w:hAnsi="Times New Roman" w:cs="Times New Roman"/>
        </w:rPr>
        <w:t xml:space="preserve"> </w:t>
      </w:r>
      <w:r w:rsidR="00CF516D">
        <w:rPr>
          <w:rFonts w:ascii="Times New Roman" w:hAnsi="Times New Roman" w:cs="Times New Roman"/>
        </w:rPr>
        <w:t xml:space="preserve">ze </w:t>
      </w:r>
      <w:r w:rsidR="00D10820" w:rsidRPr="00902851">
        <w:rPr>
          <w:rFonts w:ascii="Times New Roman" w:hAnsi="Times New Roman" w:cs="Times New Roman"/>
        </w:rPr>
        <w:t xml:space="preserve">kterých vychází krátkodobé preventivní programy na jednotlivý školní rok. </w:t>
      </w:r>
      <w:r w:rsidRPr="00902851">
        <w:rPr>
          <w:rFonts w:ascii="Times New Roman" w:hAnsi="Times New Roman" w:cs="Times New Roman"/>
        </w:rPr>
        <w:t xml:space="preserve">Na plnění cílů se podílí </w:t>
      </w:r>
      <w:r w:rsidR="00D10820" w:rsidRPr="00902851">
        <w:rPr>
          <w:rFonts w:ascii="Times New Roman" w:hAnsi="Times New Roman" w:cs="Times New Roman"/>
        </w:rPr>
        <w:t xml:space="preserve">vedení školy, </w:t>
      </w:r>
      <w:r w:rsidRPr="00902851">
        <w:rPr>
          <w:rFonts w:ascii="Times New Roman" w:hAnsi="Times New Roman" w:cs="Times New Roman"/>
        </w:rPr>
        <w:t>Školské p</w:t>
      </w:r>
      <w:r w:rsidR="00D10820" w:rsidRPr="00902851">
        <w:rPr>
          <w:rFonts w:ascii="Times New Roman" w:hAnsi="Times New Roman" w:cs="Times New Roman"/>
        </w:rPr>
        <w:t xml:space="preserve">oradenské pracoviště (výchovná poradkyně, metodik prevence, školní speciální pedagožka) a </w:t>
      </w:r>
      <w:r w:rsidR="00CF516D">
        <w:rPr>
          <w:rFonts w:ascii="Times New Roman" w:hAnsi="Times New Roman" w:cs="Times New Roman"/>
        </w:rPr>
        <w:t>ostatní pedagogičtí pracovníci</w:t>
      </w:r>
      <w:r w:rsidR="00D10820" w:rsidRPr="00902851">
        <w:rPr>
          <w:rFonts w:ascii="Times New Roman" w:hAnsi="Times New Roman" w:cs="Times New Roman"/>
        </w:rPr>
        <w:t>.</w:t>
      </w:r>
    </w:p>
    <w:p w14:paraId="3CD022B0" w14:textId="77777777" w:rsidR="00902851" w:rsidRDefault="00902851" w:rsidP="00902851">
      <w:pPr>
        <w:spacing w:line="276" w:lineRule="auto"/>
        <w:jc w:val="both"/>
        <w:rPr>
          <w:rFonts w:ascii="Times New Roman" w:hAnsi="Times New Roman" w:cs="Times New Roman"/>
        </w:rPr>
      </w:pPr>
    </w:p>
    <w:p w14:paraId="407B877B" w14:textId="1921B2AC" w:rsidR="003165D1" w:rsidRPr="00902851" w:rsidRDefault="003165D1" w:rsidP="00902851">
      <w:pPr>
        <w:spacing w:line="276" w:lineRule="auto"/>
        <w:jc w:val="both"/>
        <w:rPr>
          <w:rFonts w:ascii="Times New Roman" w:hAnsi="Times New Roman" w:cs="Times New Roman"/>
        </w:rPr>
      </w:pPr>
      <w:r w:rsidRPr="00902851">
        <w:rPr>
          <w:rFonts w:ascii="Times New Roman" w:hAnsi="Times New Roman" w:cs="Times New Roman"/>
          <w:b/>
          <w:bCs/>
        </w:rPr>
        <w:t>Rizikové chování</w:t>
      </w:r>
    </w:p>
    <w:p w14:paraId="170A6021" w14:textId="42F8FDFE" w:rsidR="003165D1" w:rsidRPr="00902851" w:rsidRDefault="00486021" w:rsidP="00902851">
      <w:pPr>
        <w:spacing w:line="276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902851">
        <w:rPr>
          <w:rFonts w:ascii="Times New Roman" w:hAnsi="Times New Roman" w:cs="Times New Roman"/>
        </w:rPr>
        <w:t>Š</w:t>
      </w:r>
      <w:r w:rsidRPr="00902851">
        <w:rPr>
          <w:rFonts w:ascii="Times New Roman" w:hAnsi="Times New Roman" w:cs="Times New Roman"/>
        </w:rPr>
        <w:t xml:space="preserve">ikana, násilí, užívání návykových látek, kyberšikana, rizikové chování v dopravě, poruchy příjmu potravy, rizikové sporty, </w:t>
      </w:r>
      <w:proofErr w:type="spellStart"/>
      <w:r w:rsidRPr="00902851">
        <w:rPr>
          <w:rFonts w:ascii="Times New Roman" w:hAnsi="Times New Roman" w:cs="Times New Roman"/>
        </w:rPr>
        <w:t>netolismus</w:t>
      </w:r>
      <w:proofErr w:type="spellEnd"/>
      <w:r w:rsidRPr="00902851">
        <w:rPr>
          <w:rFonts w:ascii="Times New Roman" w:hAnsi="Times New Roman" w:cs="Times New Roman"/>
        </w:rPr>
        <w:t xml:space="preserve">, </w:t>
      </w:r>
      <w:proofErr w:type="spellStart"/>
      <w:r w:rsidRPr="00902851">
        <w:rPr>
          <w:rFonts w:ascii="Times New Roman" w:hAnsi="Times New Roman" w:cs="Times New Roman"/>
        </w:rPr>
        <w:t>gambling</w:t>
      </w:r>
      <w:proofErr w:type="spellEnd"/>
      <w:r w:rsidRPr="00902851">
        <w:rPr>
          <w:rFonts w:ascii="Times New Roman" w:hAnsi="Times New Roman" w:cs="Times New Roman"/>
        </w:rPr>
        <w:t>, antisemitismus, záškoláctví, rizikové sexuální chování, působení sekt, domácí násilí</w:t>
      </w:r>
      <w:r w:rsidRPr="00902851">
        <w:rPr>
          <w:rFonts w:ascii="Times New Roman" w:hAnsi="Times New Roman" w:cs="Times New Roman"/>
          <w:i/>
          <w:iCs/>
        </w:rPr>
        <w:t>.</w:t>
      </w:r>
    </w:p>
    <w:p w14:paraId="0FAA5EE2" w14:textId="77777777" w:rsidR="00902851" w:rsidRDefault="00902851" w:rsidP="00486021">
      <w:pPr>
        <w:jc w:val="both"/>
        <w:rPr>
          <w:rFonts w:ascii="Times New Roman" w:hAnsi="Times New Roman" w:cs="Times New Roman"/>
          <w:b/>
          <w:bCs/>
        </w:rPr>
      </w:pPr>
    </w:p>
    <w:p w14:paraId="36DBADFA" w14:textId="17CF883E" w:rsidR="00486021" w:rsidRPr="00902851" w:rsidRDefault="00486021" w:rsidP="00486021">
      <w:pPr>
        <w:jc w:val="both"/>
        <w:rPr>
          <w:rFonts w:ascii="Times New Roman" w:hAnsi="Times New Roman" w:cs="Times New Roman"/>
          <w:b/>
          <w:bCs/>
        </w:rPr>
      </w:pPr>
      <w:r w:rsidRPr="00902851">
        <w:rPr>
          <w:rFonts w:ascii="Times New Roman" w:hAnsi="Times New Roman" w:cs="Times New Roman"/>
          <w:b/>
          <w:bCs/>
        </w:rPr>
        <w:t>Výchozí stav</w:t>
      </w:r>
    </w:p>
    <w:p w14:paraId="2DDB3A32" w14:textId="556CDEAE" w:rsidR="00486021" w:rsidRPr="00902851" w:rsidRDefault="00304BA3" w:rsidP="00486021">
      <w:pPr>
        <w:jc w:val="both"/>
        <w:rPr>
          <w:rFonts w:ascii="Times New Roman" w:hAnsi="Times New Roman" w:cs="Times New Roman"/>
        </w:rPr>
      </w:pPr>
      <w:r w:rsidRPr="00902851">
        <w:rPr>
          <w:rFonts w:ascii="Times New Roman" w:hAnsi="Times New Roman" w:cs="Times New Roman"/>
          <w:b/>
          <w:bCs/>
        </w:rPr>
        <w:tab/>
      </w:r>
      <w:r w:rsidRPr="00902851">
        <w:rPr>
          <w:rFonts w:ascii="Times New Roman" w:hAnsi="Times New Roman" w:cs="Times New Roman"/>
        </w:rPr>
        <w:t>Největší škola ve městě, částečně sídlištního typu. Školu navštěvuje více než 500 žáků.</w:t>
      </w:r>
      <w:r w:rsidR="00902851" w:rsidRPr="00902851">
        <w:rPr>
          <w:rFonts w:ascii="Times New Roman" w:hAnsi="Times New Roman" w:cs="Times New Roman"/>
        </w:rPr>
        <w:t xml:space="preserve"> </w:t>
      </w:r>
      <w:r w:rsidR="00902851">
        <w:rPr>
          <w:rFonts w:ascii="Times New Roman" w:hAnsi="Times New Roman" w:cs="Times New Roman"/>
        </w:rPr>
        <w:t xml:space="preserve">V posledních letech bylo nejčastěji z oblasti rizikového chování řešeno kouření, záškoláctví a vztahové problémy někdy spojené s počátečním stádiem šikany. </w:t>
      </w:r>
      <w:r w:rsidRPr="00902851">
        <w:rPr>
          <w:rFonts w:ascii="Times New Roman" w:hAnsi="Times New Roman" w:cs="Times New Roman"/>
        </w:rPr>
        <w:t xml:space="preserve"> </w:t>
      </w:r>
      <w:r w:rsidR="00902851" w:rsidRPr="00902851">
        <w:rPr>
          <w:rFonts w:ascii="Times New Roman" w:hAnsi="Times New Roman" w:cs="Times New Roman"/>
        </w:rPr>
        <w:t xml:space="preserve"> </w:t>
      </w:r>
    </w:p>
    <w:p w14:paraId="1C6DBEA7" w14:textId="77777777" w:rsidR="00486021" w:rsidRPr="00902851" w:rsidRDefault="00486021" w:rsidP="00486021">
      <w:pPr>
        <w:jc w:val="both"/>
        <w:rPr>
          <w:rFonts w:ascii="Times New Roman" w:hAnsi="Times New Roman" w:cs="Times New Roman"/>
        </w:rPr>
      </w:pPr>
    </w:p>
    <w:p w14:paraId="0B9FA1AB" w14:textId="0609E475" w:rsidR="00D10820" w:rsidRPr="00902851" w:rsidRDefault="003165D1" w:rsidP="00D10820">
      <w:pPr>
        <w:rPr>
          <w:rFonts w:ascii="Times New Roman" w:hAnsi="Times New Roman" w:cs="Times New Roman"/>
          <w:b/>
          <w:bCs/>
        </w:rPr>
      </w:pPr>
      <w:r w:rsidRPr="00902851">
        <w:rPr>
          <w:rFonts w:ascii="Times New Roman" w:hAnsi="Times New Roman" w:cs="Times New Roman"/>
          <w:b/>
          <w:bCs/>
        </w:rPr>
        <w:t xml:space="preserve">Cíle Školní preventivní strategie </w:t>
      </w:r>
    </w:p>
    <w:p w14:paraId="3FAB5853" w14:textId="68283938" w:rsidR="00D10820" w:rsidRPr="00902851" w:rsidRDefault="004055A8" w:rsidP="00D108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055C2">
        <w:rPr>
          <w:rFonts w:ascii="Times New Roman" w:hAnsi="Times New Roman" w:cs="Times New Roman"/>
        </w:rPr>
        <w:t xml:space="preserve">ozitivní klima školy; umění </w:t>
      </w:r>
      <w:r w:rsidR="00CF516D">
        <w:rPr>
          <w:rFonts w:ascii="Times New Roman" w:hAnsi="Times New Roman" w:cs="Times New Roman"/>
        </w:rPr>
        <w:t xml:space="preserve">sebekontroly a </w:t>
      </w:r>
      <w:r w:rsidR="007055C2">
        <w:rPr>
          <w:rFonts w:ascii="Times New Roman" w:hAnsi="Times New Roman" w:cs="Times New Roman"/>
        </w:rPr>
        <w:t>řešení konfliktů</w:t>
      </w:r>
    </w:p>
    <w:p w14:paraId="196F85C9" w14:textId="2505FF18" w:rsidR="00D10820" w:rsidRPr="00902851" w:rsidRDefault="004055A8" w:rsidP="00D108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02851">
        <w:rPr>
          <w:rFonts w:ascii="Times New Roman" w:hAnsi="Times New Roman" w:cs="Times New Roman"/>
        </w:rPr>
        <w:t>revence a řešení š</w:t>
      </w:r>
      <w:r w:rsidR="00D10820" w:rsidRPr="00902851">
        <w:rPr>
          <w:rFonts w:ascii="Times New Roman" w:hAnsi="Times New Roman" w:cs="Times New Roman"/>
        </w:rPr>
        <w:t>ikan</w:t>
      </w:r>
      <w:r w:rsidR="00902851">
        <w:rPr>
          <w:rFonts w:ascii="Times New Roman" w:hAnsi="Times New Roman" w:cs="Times New Roman"/>
        </w:rPr>
        <w:t>y</w:t>
      </w:r>
      <w:r w:rsidR="00D10820" w:rsidRPr="00902851">
        <w:rPr>
          <w:rFonts w:ascii="Times New Roman" w:hAnsi="Times New Roman" w:cs="Times New Roman"/>
        </w:rPr>
        <w:t xml:space="preserve"> a kyberšikan</w:t>
      </w:r>
      <w:r w:rsidR="00902851">
        <w:rPr>
          <w:rFonts w:ascii="Times New Roman" w:hAnsi="Times New Roman" w:cs="Times New Roman"/>
        </w:rPr>
        <w:t>y</w:t>
      </w:r>
    </w:p>
    <w:p w14:paraId="666C36F9" w14:textId="394BD7F8" w:rsidR="00D10820" w:rsidRPr="00902851" w:rsidRDefault="004055A8" w:rsidP="00D108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snaha o s</w:t>
      </w:r>
      <w:r w:rsidR="007055C2">
        <w:rPr>
          <w:rFonts w:ascii="Times New Roman" w:hAnsi="Times New Roman" w:cs="Times New Roman"/>
        </w:rPr>
        <w:t>nížení výskytu užívání tabákových a jiných inhalačních výrobků</w:t>
      </w:r>
    </w:p>
    <w:p w14:paraId="57BFC3B8" w14:textId="4CB58141" w:rsidR="00902851" w:rsidRDefault="004055A8" w:rsidP="009028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055C2">
        <w:rPr>
          <w:rFonts w:ascii="Times New Roman" w:hAnsi="Times New Roman" w:cs="Times New Roman"/>
        </w:rPr>
        <w:t>revence a řešení z</w:t>
      </w:r>
      <w:r w:rsidR="00D10820" w:rsidRPr="00902851">
        <w:rPr>
          <w:rFonts w:ascii="Times New Roman" w:hAnsi="Times New Roman" w:cs="Times New Roman"/>
        </w:rPr>
        <w:t>áškoláctví a skryté</w:t>
      </w:r>
      <w:r w:rsidR="007055C2">
        <w:rPr>
          <w:rFonts w:ascii="Times New Roman" w:hAnsi="Times New Roman" w:cs="Times New Roman"/>
        </w:rPr>
        <w:t>ho</w:t>
      </w:r>
      <w:r w:rsidR="00D10820" w:rsidRPr="00902851">
        <w:rPr>
          <w:rFonts w:ascii="Times New Roman" w:hAnsi="Times New Roman" w:cs="Times New Roman"/>
        </w:rPr>
        <w:t xml:space="preserve"> záškoláctví</w:t>
      </w:r>
    </w:p>
    <w:p w14:paraId="5342B115" w14:textId="77777777" w:rsidR="00902851" w:rsidRPr="00902851" w:rsidRDefault="00902851" w:rsidP="00902851">
      <w:pPr>
        <w:pStyle w:val="Odstavecseseznamem"/>
        <w:rPr>
          <w:rFonts w:ascii="Times New Roman" w:hAnsi="Times New Roman" w:cs="Times New Roman"/>
        </w:rPr>
      </w:pPr>
    </w:p>
    <w:p w14:paraId="1682BD8F" w14:textId="7498954C" w:rsidR="00D10820" w:rsidRPr="00902851" w:rsidRDefault="00D10820" w:rsidP="00D10820">
      <w:pPr>
        <w:rPr>
          <w:rFonts w:ascii="Times New Roman" w:hAnsi="Times New Roman" w:cs="Times New Roman"/>
          <w:b/>
          <w:bCs/>
        </w:rPr>
      </w:pPr>
      <w:r w:rsidRPr="00902851">
        <w:rPr>
          <w:rFonts w:ascii="Times New Roman" w:hAnsi="Times New Roman" w:cs="Times New Roman"/>
          <w:b/>
          <w:bCs/>
        </w:rPr>
        <w:t>Naplňování cílů</w:t>
      </w:r>
    </w:p>
    <w:p w14:paraId="6CE1643E" w14:textId="4654199F" w:rsidR="00D10820" w:rsidRPr="00902851" w:rsidRDefault="004055A8" w:rsidP="00D108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86021" w:rsidRPr="00902851">
        <w:rPr>
          <w:rFonts w:ascii="Times New Roman" w:hAnsi="Times New Roman" w:cs="Times New Roman"/>
        </w:rPr>
        <w:t>odpora aktivit budujících klima třídy a školy (projekty, výlety, exkurze, adaptační pobyt, třídnické hodiny, Etická výchova, volnočasové aktivity aj.)</w:t>
      </w:r>
    </w:p>
    <w:p w14:paraId="4522C571" w14:textId="6175BF06" w:rsidR="00486021" w:rsidRPr="00902851" w:rsidRDefault="004055A8" w:rsidP="00D108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86021" w:rsidRPr="00902851">
        <w:rPr>
          <w:rFonts w:ascii="Times New Roman" w:hAnsi="Times New Roman" w:cs="Times New Roman"/>
        </w:rPr>
        <w:t xml:space="preserve">zdělávání pedagogů </w:t>
      </w:r>
      <w:r w:rsidR="001B161B" w:rsidRPr="00902851">
        <w:rPr>
          <w:rFonts w:ascii="Times New Roman" w:hAnsi="Times New Roman" w:cs="Times New Roman"/>
        </w:rPr>
        <w:t>(semináře, metodické vedení, sdílení)</w:t>
      </w:r>
    </w:p>
    <w:p w14:paraId="0BD5CBEA" w14:textId="73494BB4" w:rsidR="001B161B" w:rsidRPr="00902851" w:rsidRDefault="004055A8" w:rsidP="00D108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B161B" w:rsidRPr="00902851">
        <w:rPr>
          <w:rFonts w:ascii="Times New Roman" w:hAnsi="Times New Roman" w:cs="Times New Roman"/>
        </w:rPr>
        <w:t>odpora zdravého životního stylu (ve výuce, sportovními aktivitami apod.)</w:t>
      </w:r>
    </w:p>
    <w:p w14:paraId="004EF386" w14:textId="0EB4A52D" w:rsidR="001B161B" w:rsidRPr="00902851" w:rsidRDefault="004055A8" w:rsidP="00D108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B161B" w:rsidRPr="00902851">
        <w:rPr>
          <w:rFonts w:ascii="Times New Roman" w:hAnsi="Times New Roman" w:cs="Times New Roman"/>
        </w:rPr>
        <w:t>rohloubení spolupráce rodičů se školou v oblasti rizikového chování a klimatu školy (neformáln</w:t>
      </w:r>
      <w:r w:rsidR="00304BA3" w:rsidRPr="00902851">
        <w:rPr>
          <w:rFonts w:ascii="Times New Roman" w:hAnsi="Times New Roman" w:cs="Times New Roman"/>
        </w:rPr>
        <w:t>í setkávání, otevřená komunikace, „tripartita“ apod.)</w:t>
      </w:r>
      <w:r w:rsidR="00CF516D">
        <w:rPr>
          <w:rFonts w:ascii="Times New Roman" w:hAnsi="Times New Roman" w:cs="Times New Roman"/>
        </w:rPr>
        <w:t>.</w:t>
      </w:r>
    </w:p>
    <w:p w14:paraId="1812C7DD" w14:textId="77777777" w:rsidR="00304BA3" w:rsidRPr="00902851" w:rsidRDefault="00304BA3" w:rsidP="00304BA3">
      <w:pPr>
        <w:pStyle w:val="Odstavecseseznamem"/>
        <w:jc w:val="center"/>
        <w:rPr>
          <w:rFonts w:ascii="Times New Roman" w:hAnsi="Times New Roman" w:cs="Times New Roman"/>
        </w:rPr>
      </w:pPr>
    </w:p>
    <w:p w14:paraId="1AB5E58A" w14:textId="491922A7" w:rsidR="00304BA3" w:rsidRPr="00902851" w:rsidRDefault="001B161B" w:rsidP="00304BA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53535"/>
        </w:rPr>
      </w:pPr>
      <w:r w:rsidRPr="00902851">
        <w:rPr>
          <w:rFonts w:ascii="Times New Roman" w:eastAsia="Times New Roman" w:hAnsi="Times New Roman" w:cs="Times New Roman"/>
          <w:color w:val="353535"/>
        </w:rPr>
        <w:t>V Rumburku dne 1. 9. 2024                                                Ing. Romana Bušková</w:t>
      </w:r>
    </w:p>
    <w:p w14:paraId="600A26FF" w14:textId="76A5A5BF" w:rsidR="003165D1" w:rsidRPr="00902851" w:rsidRDefault="001B161B" w:rsidP="00304BA3">
      <w:pPr>
        <w:spacing w:before="100" w:beforeAutospacing="1" w:after="100" w:afterAutospacing="1" w:line="360" w:lineRule="auto"/>
        <w:ind w:left="4956"/>
        <w:jc w:val="center"/>
        <w:rPr>
          <w:rFonts w:ascii="Times New Roman" w:hAnsi="Times New Roman" w:cs="Times New Roman"/>
        </w:rPr>
      </w:pPr>
      <w:r w:rsidRPr="00902851">
        <w:rPr>
          <w:rFonts w:ascii="Times New Roman" w:eastAsia="Times New Roman" w:hAnsi="Times New Roman" w:cs="Times New Roman"/>
          <w:color w:val="353535"/>
        </w:rPr>
        <w:t>ředitelka školy</w:t>
      </w:r>
    </w:p>
    <w:sectPr w:rsidR="003165D1" w:rsidRPr="00902851" w:rsidSect="001B161B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0F22"/>
    <w:multiLevelType w:val="hybridMultilevel"/>
    <w:tmpl w:val="DC265D88"/>
    <w:lvl w:ilvl="0" w:tplc="88049E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6324D"/>
    <w:multiLevelType w:val="hybridMultilevel"/>
    <w:tmpl w:val="051C73B0"/>
    <w:lvl w:ilvl="0" w:tplc="2BF497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4714">
    <w:abstractNumId w:val="1"/>
  </w:num>
  <w:num w:numId="2" w16cid:durableId="146449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A1"/>
    <w:rsid w:val="001B161B"/>
    <w:rsid w:val="00304BA3"/>
    <w:rsid w:val="003165D1"/>
    <w:rsid w:val="004055A8"/>
    <w:rsid w:val="00486021"/>
    <w:rsid w:val="00587E53"/>
    <w:rsid w:val="007055C2"/>
    <w:rsid w:val="008B61A1"/>
    <w:rsid w:val="008F0AE0"/>
    <w:rsid w:val="00902851"/>
    <w:rsid w:val="009779C2"/>
    <w:rsid w:val="0099205D"/>
    <w:rsid w:val="00CF516D"/>
    <w:rsid w:val="00D1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EF5E"/>
  <w15:chartTrackingRefBased/>
  <w15:docId w15:val="{3ED648FE-9113-42DC-8F3D-03FB7F6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6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6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6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6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6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6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6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6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6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6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6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6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6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6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6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6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6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6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6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OBERREITER</dc:creator>
  <cp:keywords/>
  <dc:description/>
  <cp:lastModifiedBy>Miloš OBERREITER</cp:lastModifiedBy>
  <cp:revision>7</cp:revision>
  <dcterms:created xsi:type="dcterms:W3CDTF">2025-01-15T21:23:00Z</dcterms:created>
  <dcterms:modified xsi:type="dcterms:W3CDTF">2025-01-16T06:32:00Z</dcterms:modified>
</cp:coreProperties>
</file>