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5" w:rsidRPr="007B5855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7B5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6. ročník</w:t>
      </w:r>
    </w:p>
    <w:p w:rsidR="007B5855" w:rsidRPr="002E71F4" w:rsidRDefault="007B5855" w:rsidP="007B58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E71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Prvočísla a čísla složená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2E71F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zápis do sešitu</w:t>
      </w:r>
    </w:p>
    <w:p w:rsidR="007B5855" w:rsidRDefault="007B5855" w:rsidP="007B5855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Prvočíslo</w:t>
      </w:r>
    </w:p>
    <w:p w:rsidR="007B5855" w:rsidRDefault="007B5855" w:rsidP="007B58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Prvočíslem nazveme každé číslo, které má právě dva dělitele, a to samo sebe a číslo 1. Prvočíslo je např. číslo 3, protože jeho </w:t>
      </w:r>
      <w:proofErr w:type="spellStart"/>
      <w:r>
        <w:t>dělitelé</w:t>
      </w:r>
      <w:proofErr w:type="spellEnd"/>
      <w:r>
        <w:t xml:space="preserve"> jsou 3 a 1.</w:t>
      </w:r>
    </w:p>
    <w:p w:rsidR="007B5855" w:rsidRDefault="007B5855" w:rsidP="007B5855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Číslo složené</w:t>
      </w:r>
    </w:p>
    <w:p w:rsidR="007B5855" w:rsidRDefault="007B5855" w:rsidP="007B585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Číslo složené je takové číslo, které má více než dva dělitele. Číslem složeným je např. číslo 6, protože jeho </w:t>
      </w:r>
      <w:proofErr w:type="spellStart"/>
      <w:r>
        <w:t>dělitelé</w:t>
      </w:r>
      <w:proofErr w:type="spellEnd"/>
      <w:r>
        <w:t xml:space="preserve"> jsou 1; 6; 3 a 2.</w:t>
      </w:r>
    </w:p>
    <w:p w:rsidR="007B5855" w:rsidRDefault="007B5855" w:rsidP="007B5855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co číslo 1?</w:t>
      </w:r>
    </w:p>
    <w:p w:rsidR="007B5855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Číslo 1 je taková výjimka, protože má právě jednoho dělitele a to samo sebe. Proto ho neřadíme ani mezi prvočísla ani mezi čísla složená. </w:t>
      </w:r>
    </w:p>
    <w:p w:rsidR="007B5855" w:rsidRDefault="007B5855" w:rsidP="007B5855">
      <w:pPr>
        <w:rPr>
          <w:b/>
          <w:color w:val="E36C0A" w:themeColor="accent6" w:themeShade="BF"/>
        </w:rPr>
      </w:pPr>
      <w:r>
        <w:t xml:space="preserve">Toto je také v tabulce U2 81 a pod tabulkou písmeno </w:t>
      </w:r>
      <w:r w:rsidRPr="002E71F4">
        <w:rPr>
          <w:b/>
          <w:color w:val="E36C0A" w:themeColor="accent6" w:themeShade="BF"/>
        </w:rPr>
        <w:t>C</w:t>
      </w:r>
    </w:p>
    <w:p w:rsidR="007B5855" w:rsidRDefault="007B5855" w:rsidP="007B5855">
      <w:pPr>
        <w:pStyle w:val="Nadpis1"/>
      </w:pPr>
      <w:r>
        <w:t>Příklad</w:t>
      </w:r>
    </w:p>
    <w:p w:rsidR="007B5855" w:rsidRDefault="007B5855" w:rsidP="007B585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Rozhodni, zda se jedná o prvočíslo nebo číslo složené: 5; 14; 85; 20; 7; 9; 97.</w:t>
      </w:r>
    </w:p>
    <w:p w:rsidR="007B5855" w:rsidRPr="002E71F4" w:rsidRDefault="007B5855" w:rsidP="007B5855">
      <w:pPr>
        <w:spacing w:after="0"/>
      </w:pPr>
      <w:r w:rsidRPr="002E71F4">
        <w:rPr>
          <w:rStyle w:val="Zvraznn"/>
          <w:i w:val="0"/>
        </w:rPr>
        <w:t>Postupujeme tak, že hledáme všechny dělitele daných čísel. Snažíme se práci co nejvíce zjednodušit. Dělitele hledáme i podle znaků dělitelnosti a dělitele vypisujeme po dvojicích, abychom na žádného nezapomněli</w:t>
      </w:r>
      <w:r w:rsidRPr="002E71F4">
        <w:t>.</w:t>
      </w:r>
    </w:p>
    <w:p w:rsidR="007B5855" w:rsidRPr="002E71F4" w:rsidRDefault="007B5855" w:rsidP="007B5855">
      <w:r w:rsidRPr="002E71F4">
        <w:rPr>
          <w:rStyle w:val="Zvraznn"/>
          <w:i w:val="0"/>
        </w:rPr>
        <w:t>5:</w:t>
      </w:r>
      <w:r>
        <w:rPr>
          <w:rStyle w:val="Zvraznn"/>
          <w:i w:val="0"/>
        </w:rPr>
        <w:t xml:space="preserve">     </w:t>
      </w:r>
      <w:r w:rsidRPr="002E71F4">
        <w:rPr>
          <w:rStyle w:val="Zvraznn"/>
          <w:i w:val="0"/>
        </w:rPr>
        <w:t xml:space="preserve"> 1; 5</w:t>
      </w:r>
    </w:p>
    <w:p w:rsidR="007B5855" w:rsidRPr="002E71F4" w:rsidRDefault="007B5855" w:rsidP="007B5855">
      <w:r w:rsidRPr="002E71F4">
        <w:rPr>
          <w:rStyle w:val="Zvraznn"/>
          <w:i w:val="0"/>
        </w:rPr>
        <w:t>14:</w:t>
      </w:r>
      <w:r>
        <w:rPr>
          <w:rStyle w:val="Zvraznn"/>
          <w:i w:val="0"/>
        </w:rPr>
        <w:t xml:space="preserve">     </w:t>
      </w:r>
      <w:r w:rsidRPr="002E71F4">
        <w:rPr>
          <w:rStyle w:val="Zvraznn"/>
          <w:i w:val="0"/>
        </w:rPr>
        <w:t xml:space="preserve"> 1; 14; 2; 7</w:t>
      </w:r>
    </w:p>
    <w:p w:rsidR="007B5855" w:rsidRPr="002E71F4" w:rsidRDefault="007B5855" w:rsidP="007B5855">
      <w:r w:rsidRPr="002E71F4">
        <w:rPr>
          <w:rStyle w:val="Zvraznn"/>
          <w:i w:val="0"/>
        </w:rPr>
        <w:t>85:</w:t>
      </w:r>
      <w:r>
        <w:rPr>
          <w:rStyle w:val="Zvraznn"/>
          <w:i w:val="0"/>
        </w:rPr>
        <w:t xml:space="preserve">     </w:t>
      </w:r>
      <w:r w:rsidRPr="002E71F4">
        <w:rPr>
          <w:rStyle w:val="Zvraznn"/>
          <w:i w:val="0"/>
        </w:rPr>
        <w:t xml:space="preserve"> 1; 85; 5; 17                                                              </w:t>
      </w:r>
    </w:p>
    <w:p w:rsidR="007B5855" w:rsidRPr="002E71F4" w:rsidRDefault="007B5855" w:rsidP="007B5855">
      <w:r w:rsidRPr="002E71F4">
        <w:rPr>
          <w:rStyle w:val="Zvraznn"/>
          <w:i w:val="0"/>
        </w:rPr>
        <w:t>20:</w:t>
      </w:r>
      <w:r>
        <w:rPr>
          <w:rStyle w:val="Zvraznn"/>
          <w:i w:val="0"/>
        </w:rPr>
        <w:t xml:space="preserve">     </w:t>
      </w:r>
      <w:r w:rsidRPr="002E71F4">
        <w:rPr>
          <w:rStyle w:val="Zvraznn"/>
          <w:i w:val="0"/>
        </w:rPr>
        <w:t xml:space="preserve"> 1; 20; 4; 5; 2; 10                                                     </w:t>
      </w:r>
    </w:p>
    <w:p w:rsidR="007B5855" w:rsidRPr="002E71F4" w:rsidRDefault="007B5855" w:rsidP="007B5855">
      <w:r w:rsidRPr="002E71F4">
        <w:rPr>
          <w:rStyle w:val="Zvraznn"/>
          <w:i w:val="0"/>
        </w:rPr>
        <w:t xml:space="preserve">7: </w:t>
      </w:r>
      <w:r>
        <w:rPr>
          <w:rStyle w:val="Zvraznn"/>
          <w:i w:val="0"/>
        </w:rPr>
        <w:t xml:space="preserve">      </w:t>
      </w:r>
      <w:r w:rsidRPr="002E71F4">
        <w:rPr>
          <w:rStyle w:val="Zvraznn"/>
          <w:i w:val="0"/>
        </w:rPr>
        <w:t>1; 7                                                                            </w:t>
      </w:r>
    </w:p>
    <w:p w:rsidR="007B5855" w:rsidRPr="002E71F4" w:rsidRDefault="007B5855" w:rsidP="007B5855">
      <w:r w:rsidRPr="002E71F4">
        <w:rPr>
          <w:rStyle w:val="Zvraznn"/>
          <w:i w:val="0"/>
        </w:rPr>
        <w:t>9:</w:t>
      </w:r>
      <w:r>
        <w:rPr>
          <w:rStyle w:val="Zvraznn"/>
          <w:i w:val="0"/>
        </w:rPr>
        <w:t xml:space="preserve">      </w:t>
      </w:r>
      <w:r w:rsidRPr="002E71F4">
        <w:rPr>
          <w:rStyle w:val="Zvraznn"/>
          <w:i w:val="0"/>
        </w:rPr>
        <w:t xml:space="preserve"> 1; 9; 3</w:t>
      </w:r>
    </w:p>
    <w:p w:rsidR="007B5855" w:rsidRPr="002E71F4" w:rsidRDefault="007B5855" w:rsidP="007B5855">
      <w:r w:rsidRPr="002E71F4">
        <w:rPr>
          <w:rStyle w:val="Zvraznn"/>
          <w:i w:val="0"/>
        </w:rPr>
        <w:t>97:</w:t>
      </w:r>
      <w:r>
        <w:rPr>
          <w:rStyle w:val="Zvraznn"/>
          <w:i w:val="0"/>
        </w:rPr>
        <w:t xml:space="preserve">      </w:t>
      </w:r>
      <w:r w:rsidRPr="002E71F4">
        <w:rPr>
          <w:rStyle w:val="Zvraznn"/>
          <w:i w:val="0"/>
        </w:rPr>
        <w:t xml:space="preserve"> 1; 97</w:t>
      </w:r>
    </w:p>
    <w:p w:rsidR="007B5855" w:rsidRDefault="007B5855" w:rsidP="007B5855">
      <w:r w:rsidRPr="002E71F4">
        <w:rPr>
          <w:rStyle w:val="Zvraznn"/>
          <w:i w:val="0"/>
        </w:rPr>
        <w:t>Podle počtu dělitelů tedy víme, že:     </w:t>
      </w:r>
      <w:r w:rsidRPr="002E71F4">
        <w:t> </w:t>
      </w:r>
      <w:r w:rsidRPr="002E71F4">
        <w:rPr>
          <w:rStyle w:val="Zvraznn"/>
          <w:i w:val="0"/>
        </w:rPr>
        <w:t xml:space="preserve">čísla 5; 7 a 91 jsou </w:t>
      </w:r>
      <w:r w:rsidRPr="002E71F4">
        <w:rPr>
          <w:rStyle w:val="Siln"/>
          <w:iCs/>
        </w:rPr>
        <w:t>prvočísla</w:t>
      </w:r>
    </w:p>
    <w:p w:rsidR="007B5855" w:rsidRDefault="007B5855" w:rsidP="007B5855">
      <w:pPr>
        <w:rPr>
          <w:rStyle w:val="Zvraznn"/>
          <w:i w:val="0"/>
        </w:rPr>
      </w:pPr>
      <w:r w:rsidRPr="002E71F4">
        <w:rPr>
          <w:rStyle w:val="Siln"/>
          <w:iCs/>
        </w:rPr>
        <w:t>                                                         </w:t>
      </w:r>
      <w:r w:rsidRPr="002E71F4">
        <w:rPr>
          <w:rStyle w:val="Zvraznn"/>
          <w:i w:val="0"/>
        </w:rPr>
        <w:t xml:space="preserve">čísla 14; 85; 20 a 9 jsou </w:t>
      </w:r>
      <w:r w:rsidRPr="002E71F4">
        <w:rPr>
          <w:rStyle w:val="Siln"/>
          <w:iCs/>
        </w:rPr>
        <w:t>čísla složená</w:t>
      </w:r>
      <w:r w:rsidRPr="002E71F4">
        <w:rPr>
          <w:rStyle w:val="Zvraznn"/>
          <w:i w:val="0"/>
        </w:rPr>
        <w:t>.</w:t>
      </w:r>
    </w:p>
    <w:p w:rsidR="007B5855" w:rsidRPr="002E71F4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Zvraznn"/>
          <w:i w:val="0"/>
          <w:iCs w:val="0"/>
        </w:rPr>
      </w:pPr>
      <w:r>
        <w:rPr>
          <w:rStyle w:val="Siln"/>
          <w:iCs/>
        </w:rPr>
        <w:t>Procvičuj</w:t>
      </w:r>
      <w:r w:rsidRPr="002E71F4">
        <w:rPr>
          <w:rStyle w:val="Siln"/>
          <w:iCs/>
        </w:rPr>
        <w:t>   </w:t>
      </w:r>
    </w:p>
    <w:p w:rsidR="007B5855" w:rsidRDefault="00602581" w:rsidP="007B5855">
      <w:hyperlink r:id="rId6" w:anchor="selid" w:history="1">
        <w:r w:rsidR="007B5855" w:rsidRPr="00F47EB8">
          <w:rPr>
            <w:rStyle w:val="Hypertextovodkaz"/>
          </w:rPr>
          <w:t>https://www.onlinecviceni.cz/exc/pub_list_exc.php?action=show&amp;class=6&amp;subject=Matematika&amp;search1=04.+D%C4%9Blitelnost&amp;topic=08.+Prvo%C4%8D%C3%ADsla+a+%C4%8D%C3%ADsla+slo%C5%BEen%C3%A1#selid</w:t>
        </w:r>
      </w:hyperlink>
    </w:p>
    <w:p w:rsidR="007B5855" w:rsidRPr="002E71F4" w:rsidRDefault="007B5855" w:rsidP="007B5855">
      <w:pPr>
        <w:rPr>
          <w:sz w:val="28"/>
          <w:szCs w:val="28"/>
        </w:rPr>
      </w:pPr>
      <w:r w:rsidRPr="002E71F4">
        <w:rPr>
          <w:sz w:val="28"/>
          <w:szCs w:val="28"/>
        </w:rPr>
        <w:t>Pracovní list</w:t>
      </w:r>
    </w:p>
    <w:p w:rsidR="007B5855" w:rsidRPr="002E71F4" w:rsidRDefault="007B5855" w:rsidP="007B5855">
      <w:r>
        <w:rPr>
          <w:rFonts w:ascii="Arial" w:hAnsi="Arial" w:cs="Arial"/>
          <w:sz w:val="45"/>
          <w:szCs w:val="45"/>
        </w:rPr>
        <w:t>Prvočísla a čísla složená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D6194E">
        <w:rPr>
          <w:rFonts w:ascii="Arial" w:hAnsi="Arial" w:cs="Arial"/>
          <w:sz w:val="24"/>
          <w:szCs w:val="24"/>
        </w:rPr>
        <w:t xml:space="preserve">Napiš všechny dělitele čísel a rozhodni, zda se jedná o prvočíslo: 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18: ………………………………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 ……………………………….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84: ……………………………….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13:…………………………….. 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56: …………………………………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53: …………………………………….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D6194E">
        <w:rPr>
          <w:rFonts w:ascii="Arial" w:hAnsi="Arial" w:cs="Arial"/>
          <w:sz w:val="24"/>
          <w:szCs w:val="24"/>
        </w:rPr>
        <w:t>Zakroužkuj všechna prvočísla:</w:t>
      </w:r>
      <w:r>
        <w:rPr>
          <w:rFonts w:ascii="Arial" w:hAnsi="Arial" w:cs="Arial"/>
          <w:sz w:val="28"/>
          <w:szCs w:val="28"/>
        </w:rPr>
        <w:t xml:space="preserve"> </w:t>
      </w:r>
    </w:p>
    <w:p w:rsidR="007B5855" w:rsidRDefault="007B5855" w:rsidP="007B58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15; 8; 36; 17; 99; 100; 152; 5; 77 </w:t>
      </w:r>
    </w:p>
    <w:p w:rsidR="007B5855" w:rsidRPr="00D6194E" w:rsidRDefault="007B5855" w:rsidP="007B585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D6194E">
        <w:rPr>
          <w:rFonts w:ascii="Arial" w:hAnsi="Arial" w:cs="Arial"/>
          <w:sz w:val="24"/>
          <w:szCs w:val="24"/>
        </w:rPr>
        <w:t>Vypiš všechna prvočísla od 1 do 30:</w:t>
      </w:r>
    </w:p>
    <w:p w:rsidR="007B5855" w:rsidRDefault="007B5855" w:rsidP="007B5855">
      <w:pPr>
        <w:rPr>
          <w:sz w:val="48"/>
          <w:szCs w:val="48"/>
        </w:rPr>
      </w:pPr>
      <w:r w:rsidRPr="005D02DE">
        <w:rPr>
          <w:sz w:val="48"/>
          <w:szCs w:val="48"/>
        </w:rPr>
        <w:t xml:space="preserve">4. </w:t>
      </w:r>
      <w:proofErr w:type="spellStart"/>
      <w:r>
        <w:rPr>
          <w:sz w:val="48"/>
          <w:szCs w:val="48"/>
        </w:rPr>
        <w:t>Eratosthenovo</w:t>
      </w:r>
      <w:proofErr w:type="spellEnd"/>
      <w:r>
        <w:rPr>
          <w:sz w:val="48"/>
          <w:szCs w:val="48"/>
        </w:rPr>
        <w:t xml:space="preserve"> sí</w:t>
      </w:r>
      <w:r w:rsidRPr="005D02DE">
        <w:rPr>
          <w:sz w:val="48"/>
          <w:szCs w:val="48"/>
        </w:rPr>
        <w:t>to</w:t>
      </w:r>
    </w:p>
    <w:p w:rsidR="007B5855" w:rsidRDefault="007B5855" w:rsidP="007B5855">
      <w:pPr>
        <w:rPr>
          <w:color w:val="000000" w:themeColor="text1"/>
        </w:rPr>
      </w:pPr>
      <w:proofErr w:type="spellStart"/>
      <w:r w:rsidRPr="005D02DE">
        <w:rPr>
          <w:b/>
          <w:bCs/>
          <w:color w:val="000000" w:themeColor="text1"/>
        </w:rPr>
        <w:t>Eratosthenés</w:t>
      </w:r>
      <w:proofErr w:type="spellEnd"/>
      <w:r w:rsidRPr="005D02DE">
        <w:rPr>
          <w:b/>
          <w:bCs/>
          <w:color w:val="000000" w:themeColor="text1"/>
        </w:rPr>
        <w:t xml:space="preserve"> z </w:t>
      </w:r>
      <w:proofErr w:type="spellStart"/>
      <w:r w:rsidRPr="005D02DE">
        <w:rPr>
          <w:b/>
          <w:bCs/>
          <w:color w:val="000000" w:themeColor="text1"/>
        </w:rPr>
        <w:t>Kyrény</w:t>
      </w:r>
      <w:proofErr w:type="spellEnd"/>
      <w:r w:rsidRPr="005D02DE">
        <w:rPr>
          <w:color w:val="000000" w:themeColor="text1"/>
        </w:rPr>
        <w:t xml:space="preserve"> (řecky </w:t>
      </w:r>
      <w:proofErr w:type="spellStart"/>
      <w:r w:rsidRPr="005D02DE">
        <w:rPr>
          <w:color w:val="000000" w:themeColor="text1"/>
        </w:rPr>
        <w:t>Ἐρ</w:t>
      </w:r>
      <w:proofErr w:type="spellEnd"/>
      <w:r w:rsidRPr="005D02DE">
        <w:rPr>
          <w:color w:val="000000" w:themeColor="text1"/>
        </w:rPr>
        <w:t xml:space="preserve">ατοσθένης, mezi </w:t>
      </w:r>
      <w:hyperlink r:id="rId7" w:tooltip="276 př. n. l." w:history="1">
        <w:r w:rsidRPr="005D02DE">
          <w:rPr>
            <w:rStyle w:val="Hypertextovodkaz"/>
            <w:color w:val="000000" w:themeColor="text1"/>
            <w:u w:val="none"/>
          </w:rPr>
          <w:t>276</w:t>
        </w:r>
      </w:hyperlink>
      <w:r w:rsidRPr="005D02DE">
        <w:rPr>
          <w:color w:val="000000" w:themeColor="text1"/>
        </w:rPr>
        <w:t>-</w:t>
      </w:r>
      <w:hyperlink r:id="rId8" w:tooltip="272 př. n. l." w:history="1">
        <w:r w:rsidRPr="005D02DE">
          <w:rPr>
            <w:rStyle w:val="Hypertextovodkaz"/>
            <w:color w:val="000000" w:themeColor="text1"/>
            <w:u w:val="none"/>
          </w:rPr>
          <w:t>272</w:t>
        </w:r>
      </w:hyperlink>
      <w:r w:rsidRPr="005D02DE">
        <w:rPr>
          <w:color w:val="000000" w:themeColor="text1"/>
        </w:rPr>
        <w:t xml:space="preserve"> v </w:t>
      </w:r>
      <w:hyperlink r:id="rId9" w:tooltip="Kyréna" w:history="1">
        <w:proofErr w:type="spellStart"/>
        <w:r w:rsidRPr="005D02DE">
          <w:rPr>
            <w:rStyle w:val="Hypertextovodkaz"/>
            <w:color w:val="000000" w:themeColor="text1"/>
            <w:u w:val="none"/>
          </w:rPr>
          <w:t>Kyréně</w:t>
        </w:r>
        <w:proofErr w:type="spellEnd"/>
      </w:hyperlink>
      <w:r w:rsidRPr="005D02DE">
        <w:rPr>
          <w:color w:val="000000" w:themeColor="text1"/>
        </w:rPr>
        <w:t xml:space="preserve"> – </w:t>
      </w:r>
      <w:hyperlink r:id="rId10" w:tooltip="194 př. n. l." w:history="1">
        <w:r w:rsidRPr="005D02DE">
          <w:rPr>
            <w:rStyle w:val="Hypertextovodkaz"/>
            <w:color w:val="000000" w:themeColor="text1"/>
            <w:u w:val="none"/>
          </w:rPr>
          <w:t>194 př. n. l.</w:t>
        </w:r>
      </w:hyperlink>
      <w:r w:rsidRPr="005D02DE">
        <w:rPr>
          <w:color w:val="000000" w:themeColor="text1"/>
        </w:rPr>
        <w:t xml:space="preserve"> v </w:t>
      </w:r>
      <w:hyperlink r:id="rId11" w:tooltip="Alexandrie" w:history="1">
        <w:r w:rsidRPr="005D02DE">
          <w:rPr>
            <w:rStyle w:val="Hypertextovodkaz"/>
            <w:color w:val="000000" w:themeColor="text1"/>
            <w:u w:val="none"/>
          </w:rPr>
          <w:t>Alexandrii</w:t>
        </w:r>
      </w:hyperlink>
      <w:r w:rsidRPr="005D02DE">
        <w:rPr>
          <w:color w:val="000000" w:themeColor="text1"/>
        </w:rPr>
        <w:t xml:space="preserve">) byl </w:t>
      </w:r>
      <w:hyperlink r:id="rId12" w:tooltip="Matematik" w:history="1">
        <w:r w:rsidRPr="005D02DE">
          <w:rPr>
            <w:rStyle w:val="Hypertextovodkaz"/>
            <w:color w:val="000000" w:themeColor="text1"/>
            <w:u w:val="none"/>
          </w:rPr>
          <w:t>matematik</w:t>
        </w:r>
      </w:hyperlink>
      <w:r w:rsidRPr="005D02DE">
        <w:rPr>
          <w:color w:val="000000" w:themeColor="text1"/>
        </w:rPr>
        <w:t xml:space="preserve">, </w:t>
      </w:r>
      <w:hyperlink r:id="rId13" w:tooltip="Astronomie" w:history="1">
        <w:r w:rsidRPr="005D02DE">
          <w:rPr>
            <w:rStyle w:val="Hypertextovodkaz"/>
            <w:color w:val="000000" w:themeColor="text1"/>
            <w:u w:val="none"/>
          </w:rPr>
          <w:t>astronom</w:t>
        </w:r>
      </w:hyperlink>
      <w:r w:rsidRPr="005D02DE">
        <w:rPr>
          <w:color w:val="000000" w:themeColor="text1"/>
        </w:rPr>
        <w:t xml:space="preserve"> a zřejmě největší </w:t>
      </w:r>
      <w:hyperlink r:id="rId14" w:tooltip="Geograf" w:history="1">
        <w:r w:rsidRPr="005D02DE">
          <w:rPr>
            <w:rStyle w:val="Hypertextovodkaz"/>
            <w:color w:val="000000" w:themeColor="text1"/>
            <w:u w:val="none"/>
          </w:rPr>
          <w:t>geograf</w:t>
        </w:r>
      </w:hyperlink>
      <w:r w:rsidRPr="005D02DE">
        <w:rPr>
          <w:color w:val="000000" w:themeColor="text1"/>
        </w:rPr>
        <w:t xml:space="preserve"> </w:t>
      </w:r>
      <w:hyperlink r:id="rId15" w:tooltip="Starověké Řecko" w:history="1">
        <w:r w:rsidRPr="005D02DE">
          <w:rPr>
            <w:rStyle w:val="Hypertextovodkaz"/>
            <w:color w:val="000000" w:themeColor="text1"/>
            <w:u w:val="none"/>
          </w:rPr>
          <w:t>antického Řecka</w:t>
        </w:r>
      </w:hyperlink>
      <w:r w:rsidRPr="005D02DE">
        <w:rPr>
          <w:color w:val="000000" w:themeColor="text1"/>
        </w:rPr>
        <w:t xml:space="preserve">. Působil též jako správce </w:t>
      </w:r>
      <w:hyperlink r:id="rId16" w:tooltip="Alexandrijská knihovna" w:history="1">
        <w:r w:rsidRPr="005D02DE">
          <w:rPr>
            <w:rStyle w:val="Hypertextovodkaz"/>
            <w:color w:val="000000" w:themeColor="text1"/>
            <w:u w:val="none"/>
          </w:rPr>
          <w:t>alexandrijské knihovny</w:t>
        </w:r>
      </w:hyperlink>
      <w:r w:rsidRPr="005D02DE">
        <w:rPr>
          <w:color w:val="000000" w:themeColor="text1"/>
        </w:rPr>
        <w:t xml:space="preserve">. Věnoval se také literární činnosti jako básník. Bylo po něm pojmenováno tzv. </w:t>
      </w:r>
      <w:hyperlink r:id="rId17" w:tooltip="Eratosthenovo síto" w:history="1">
        <w:proofErr w:type="spellStart"/>
        <w:r w:rsidRPr="005D02DE">
          <w:rPr>
            <w:rStyle w:val="Hypertextovodkaz"/>
            <w:color w:val="000000" w:themeColor="text1"/>
            <w:u w:val="none"/>
          </w:rPr>
          <w:t>Eratosthenovo</w:t>
        </w:r>
        <w:proofErr w:type="spellEnd"/>
        <w:r w:rsidRPr="005D02DE">
          <w:rPr>
            <w:rStyle w:val="Hypertextovodkaz"/>
            <w:color w:val="000000" w:themeColor="text1"/>
            <w:u w:val="none"/>
          </w:rPr>
          <w:t xml:space="preserve"> síto</w:t>
        </w:r>
      </w:hyperlink>
      <w:r w:rsidRPr="005D02DE">
        <w:rPr>
          <w:color w:val="000000" w:themeColor="text1"/>
        </w:rPr>
        <w:t xml:space="preserve"> a kráter </w:t>
      </w:r>
      <w:hyperlink r:id="rId18" w:tooltip="Eratosthenes (kráter)" w:history="1">
        <w:proofErr w:type="spellStart"/>
        <w:r w:rsidRPr="005D02DE">
          <w:rPr>
            <w:rStyle w:val="Hypertextovodkaz"/>
            <w:color w:val="000000" w:themeColor="text1"/>
            <w:u w:val="none"/>
          </w:rPr>
          <w:t>Eratosthenes</w:t>
        </w:r>
        <w:proofErr w:type="spellEnd"/>
      </w:hyperlink>
      <w:r w:rsidRPr="005D02DE">
        <w:rPr>
          <w:color w:val="000000" w:themeColor="text1"/>
        </w:rPr>
        <w:t xml:space="preserve"> na </w:t>
      </w:r>
      <w:hyperlink r:id="rId19" w:tooltip="Měsíc" w:history="1">
        <w:r w:rsidRPr="005D02DE">
          <w:rPr>
            <w:rStyle w:val="Hypertextovodkaz"/>
            <w:color w:val="000000" w:themeColor="text1"/>
            <w:u w:val="none"/>
          </w:rPr>
          <w:t>Měsíci</w:t>
        </w:r>
      </w:hyperlink>
      <w:r w:rsidRPr="005D02DE">
        <w:rPr>
          <w:color w:val="000000" w:themeColor="text1"/>
        </w:rPr>
        <w:t>.</w:t>
      </w:r>
    </w:p>
    <w:p w:rsidR="007B5855" w:rsidRDefault="007B5855" w:rsidP="007B5855">
      <w:pPr>
        <w:rPr>
          <w:color w:val="000000" w:themeColor="text1"/>
        </w:rPr>
      </w:pPr>
      <w:r>
        <w:rPr>
          <w:color w:val="000000" w:themeColor="text1"/>
        </w:rPr>
        <w:t>Hledání prvočísel – vyznačuj do tabulky. Když to nepůjde, nic se neděje.</w:t>
      </w:r>
    </w:p>
    <w:p w:rsidR="007B5855" w:rsidRPr="005D02DE" w:rsidRDefault="007B5855" w:rsidP="007B5855">
      <w:pPr>
        <w:rPr>
          <w:b/>
          <w:sz w:val="36"/>
          <w:szCs w:val="36"/>
        </w:rPr>
      </w:pPr>
      <w:r w:rsidRPr="00DC052B">
        <w:rPr>
          <w:b/>
          <w:sz w:val="36"/>
          <w:szCs w:val="36"/>
        </w:rPr>
        <w:t xml:space="preserve">Postup </w:t>
      </w:r>
    </w:p>
    <w:p w:rsidR="007B5855" w:rsidRDefault="007B5855" w:rsidP="007B5855">
      <w:pPr>
        <w:ind w:left="709"/>
      </w:pPr>
      <w:r>
        <w:t xml:space="preserve">Co je prvočíslo? (Má právě dva dělitele, číslo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samo sebe.)</w:t>
      </w:r>
    </w:p>
    <w:p w:rsidR="007B5855" w:rsidRDefault="007B5855" w:rsidP="007B5855">
      <w:pPr>
        <w:ind w:left="709"/>
      </w:pPr>
      <w:r>
        <w:t>Co je to číslo složené? (Má alespoň tři dělitele.)</w:t>
      </w:r>
    </w:p>
    <w:p w:rsidR="007B5855" w:rsidRDefault="007B5855" w:rsidP="007B5855">
      <w:pPr>
        <w:ind w:left="709"/>
      </w:pPr>
    </w:p>
    <w:p w:rsidR="007B5855" w:rsidRDefault="007B5855" w:rsidP="007B585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Je číslo 2 prvočíslem? (Ano.) Vybarvíme jej zeleně.</w:t>
      </w:r>
    </w:p>
    <w:p w:rsidR="007B5855" w:rsidRDefault="007B5855" w:rsidP="007B5855">
      <w:pPr>
        <w:ind w:left="360"/>
      </w:pPr>
    </w:p>
    <w:p w:rsidR="007B5855" w:rsidRDefault="007B5855" w:rsidP="007B585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lastRenderedPageBreak/>
        <w:t>Každý násobek čísla 2 je číslo složené. Vybarvíme tedy všechny násobky čísla 2 červeně.</w:t>
      </w:r>
    </w:p>
    <w:p w:rsidR="007B5855" w:rsidRDefault="007B5855" w:rsidP="007B5855"/>
    <w:p w:rsidR="007B5855" w:rsidRDefault="007B5855" w:rsidP="007B585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První nevybarvené číslo v tabulce je nyní číslo 3. Je to prvočíslo, vybarvíme zeleně.</w:t>
      </w:r>
    </w:p>
    <w:p w:rsidR="007B5855" w:rsidRDefault="007B5855" w:rsidP="007B5855"/>
    <w:p w:rsidR="007B5855" w:rsidRDefault="007B5855" w:rsidP="007B585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Každý násobek čísla 3 je číslo složené. Vybarvíme je opět všechny  červeně.</w:t>
      </w:r>
    </w:p>
    <w:p w:rsidR="007B5855" w:rsidRDefault="007B5855" w:rsidP="007B5855"/>
    <w:p w:rsidR="007B5855" w:rsidRDefault="007B5855" w:rsidP="007B5855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Dále se postup už opakuje  pro dělitelnost 5,6,7, 8 9, 10,11,13, 17, 19  Při správném počítání nám zůstane celkem 25 prvočísel vybarvených zeleně, ostatní čísla budou červená.</w:t>
      </w:r>
    </w:p>
    <w:p w:rsidR="007B5855" w:rsidRDefault="007B5855" w:rsidP="007B5855">
      <w:r>
        <w:t>Vypiš je.  Nebo pošli ofocenou tabulku</w:t>
      </w:r>
    </w:p>
    <w:p w:rsidR="007B5855" w:rsidRPr="005D02DE" w:rsidRDefault="007B5855" w:rsidP="007B5855">
      <w:pPr>
        <w:rPr>
          <w:color w:val="000000" w:themeColor="text1"/>
          <w:sz w:val="48"/>
          <w:szCs w:val="48"/>
        </w:rPr>
      </w:pPr>
    </w:p>
    <w:p w:rsidR="007B5855" w:rsidRDefault="007B5855" w:rsidP="007B5855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B5855" w:rsidRPr="005D02DE" w:rsidTr="00C419D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7B5855" w:rsidRPr="005D02DE" w:rsidTr="00C419D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  <w:tr w:rsidR="007B5855" w:rsidRPr="005D02DE" w:rsidTr="00C419D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5855" w:rsidRPr="005D02DE" w:rsidRDefault="007B5855" w:rsidP="00C4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02DE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</w:tbl>
    <w:p w:rsidR="004D3D52" w:rsidRDefault="004D3D52"/>
    <w:p w:rsidR="007B5855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8.ročník</w:t>
      </w:r>
    </w:p>
    <w:p w:rsidR="007B5855" w:rsidRPr="00341ACE" w:rsidRDefault="007B5855" w:rsidP="007B5855">
      <w:pPr>
        <w:rPr>
          <w:sz w:val="28"/>
          <w:szCs w:val="28"/>
        </w:rPr>
      </w:pPr>
      <w:r>
        <w:rPr>
          <w:sz w:val="28"/>
          <w:szCs w:val="28"/>
        </w:rPr>
        <w:t>V ukázkových videích jsou trochu jiné zápisy postupu konstrukce než jaké děláme ve škole. Napsala jsem vám naši verzi</w:t>
      </w:r>
    </w:p>
    <w:p w:rsidR="007B5855" w:rsidRPr="00341ACE" w:rsidRDefault="007B5855" w:rsidP="007B5855">
      <w:pPr>
        <w:rPr>
          <w:b/>
          <w:sz w:val="36"/>
          <w:szCs w:val="36"/>
          <w:u w:val="single"/>
        </w:rPr>
      </w:pPr>
      <w:r w:rsidRPr="00341ACE">
        <w:rPr>
          <w:b/>
          <w:sz w:val="36"/>
          <w:szCs w:val="36"/>
          <w:u w:val="single"/>
        </w:rPr>
        <w:t>konstrukce trojúhelníku s výškou</w:t>
      </w:r>
    </w:p>
    <w:p w:rsidR="007B5855" w:rsidRDefault="00602581" w:rsidP="007B5855">
      <w:hyperlink r:id="rId20" w:history="1">
        <w:r w:rsidR="007B5855" w:rsidRPr="00AF5DCE">
          <w:rPr>
            <w:rStyle w:val="Hypertextovodkaz"/>
          </w:rPr>
          <w:t>https://www.youtube.com/watch?v=EXsCQvZeWN4</w:t>
        </w:r>
      </w:hyperlink>
    </w:p>
    <w:p w:rsidR="007B5855" w:rsidRDefault="007B5855" w:rsidP="007B5855">
      <w:r>
        <w:rPr>
          <w:noProof/>
          <w:lang w:eastAsia="cs-CZ"/>
        </w:rPr>
        <w:lastRenderedPageBreak/>
        <w:drawing>
          <wp:inline distT="0" distB="0" distL="0" distR="0" wp14:anchorId="765822F9" wp14:editId="2E42B0BB">
            <wp:extent cx="5222875" cy="2022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55" w:rsidRDefault="007B5855" w:rsidP="007B5855"/>
    <w:p w:rsidR="007B5855" w:rsidRPr="00341ACE" w:rsidRDefault="007B5855" w:rsidP="007B5855">
      <w:pPr>
        <w:rPr>
          <w:b/>
          <w:sz w:val="36"/>
          <w:szCs w:val="36"/>
          <w:u w:val="single"/>
        </w:rPr>
      </w:pPr>
      <w:r w:rsidRPr="00341ACE">
        <w:rPr>
          <w:b/>
          <w:sz w:val="36"/>
          <w:szCs w:val="36"/>
          <w:u w:val="single"/>
        </w:rPr>
        <w:t>konstrukce trojúhelníku s těžnicí</w:t>
      </w:r>
    </w:p>
    <w:p w:rsidR="007B5855" w:rsidRDefault="00602581" w:rsidP="007B5855">
      <w:hyperlink r:id="rId22" w:history="1">
        <w:r w:rsidR="007B5855" w:rsidRPr="00AF5DCE">
          <w:rPr>
            <w:rStyle w:val="Hypertextovodkaz"/>
          </w:rPr>
          <w:t>https://www.youtube.com/watch?v=6nY-iI7Yjls</w:t>
        </w:r>
      </w:hyperlink>
    </w:p>
    <w:p w:rsidR="007B5855" w:rsidRDefault="007B5855" w:rsidP="007B5855">
      <w:r>
        <w:rPr>
          <w:noProof/>
          <w:lang w:eastAsia="cs-CZ"/>
        </w:rPr>
        <w:drawing>
          <wp:inline distT="0" distB="0" distL="0" distR="0" wp14:anchorId="4F82BC97" wp14:editId="6589D1B5">
            <wp:extent cx="4923790" cy="15125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55" w:rsidRDefault="007B5855" w:rsidP="007B5855">
      <w:r>
        <w:t xml:space="preserve">Sestroj: R, PK, K nápovědu máš ve videu a v U3 61/D  63/F.  Ukazovali jsme si při </w:t>
      </w:r>
      <w:proofErr w:type="spellStart"/>
      <w:r>
        <w:t>videohodině</w:t>
      </w:r>
      <w:proofErr w:type="spellEnd"/>
      <w:r>
        <w:t>.</w:t>
      </w:r>
    </w:p>
    <w:p w:rsidR="007B5855" w:rsidRDefault="007B5855" w:rsidP="007B5855">
      <w:r>
        <w:t xml:space="preserve">Příklad 1,2 – </w:t>
      </w:r>
      <w:proofErr w:type="spellStart"/>
      <w:r>
        <w:t>nestudenti</w:t>
      </w:r>
      <w:proofErr w:type="spellEnd"/>
      <w:r>
        <w:t>; 3,4 – studenti. Těším se na řešení 4. př. Určitě řešení někde najdeš.</w:t>
      </w:r>
    </w:p>
    <w:p w:rsidR="007B5855" w:rsidRDefault="007B5855" w:rsidP="007B585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1. Sestroj trojúhelník ABC, je-li dáno a = 45mm, c = 63mm,v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30"/>
          <w:szCs w:val="30"/>
        </w:rPr>
        <w:t>= 32mm.</w:t>
      </w:r>
    </w:p>
    <w:p w:rsidR="007B5855" w:rsidRDefault="007B5855" w:rsidP="007B585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2. Sestroj trojúhelník ABC, je-li dáno c = 8cm, a = 6cm, </w:t>
      </w:r>
      <w:proofErr w:type="spellStart"/>
      <w:r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30"/>
          <w:szCs w:val="30"/>
        </w:rPr>
        <w:t>= 5cm.</w:t>
      </w:r>
    </w:p>
    <w:p w:rsidR="007B5855" w:rsidRDefault="007B5855" w:rsidP="007B585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3. Sestroj trojúhelník UVW, je-li dáno w = 4,5cm, </w:t>
      </w:r>
      <w:proofErr w:type="spellStart"/>
      <w:r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20"/>
          <w:szCs w:val="20"/>
        </w:rPr>
        <w:t>w</w:t>
      </w:r>
      <w:proofErr w:type="spellEnd"/>
      <w:r>
        <w:rPr>
          <w:rFonts w:ascii="Arial" w:hAnsi="Arial" w:cs="Arial"/>
          <w:sz w:val="30"/>
          <w:szCs w:val="30"/>
        </w:rPr>
        <w:t>= 5,2cm, β = 75°(při vrcholu V).</w:t>
      </w:r>
    </w:p>
    <w:p w:rsidR="007B5855" w:rsidRDefault="007B5855" w:rsidP="007B5855">
      <w:r>
        <w:rPr>
          <w:rFonts w:ascii="Arial" w:hAnsi="Arial" w:cs="Arial"/>
          <w:sz w:val="30"/>
          <w:szCs w:val="30"/>
        </w:rPr>
        <w:t xml:space="preserve">4. Sestroj trojúhelník PRS, je-li dáno: s = 7cm, </w:t>
      </w:r>
      <w:proofErr w:type="spellStart"/>
      <w:r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= 3,9cm, </w:t>
      </w:r>
      <w:proofErr w:type="spellStart"/>
      <w:r>
        <w:rPr>
          <w:rFonts w:ascii="Arial" w:hAnsi="Arial" w:cs="Arial"/>
          <w:sz w:val="30"/>
          <w:szCs w:val="30"/>
        </w:rPr>
        <w:t>t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30"/>
          <w:szCs w:val="30"/>
        </w:rPr>
        <w:t>= 5,2cm</w:t>
      </w:r>
    </w:p>
    <w:p w:rsidR="007B5855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9. ročník</w:t>
      </w:r>
    </w:p>
    <w:p w:rsidR="007B5855" w:rsidRDefault="007B5855" w:rsidP="007B5855">
      <w:pPr>
        <w:rPr>
          <w:sz w:val="28"/>
          <w:szCs w:val="28"/>
        </w:rPr>
      </w:pPr>
      <w:r w:rsidRPr="00743DAE">
        <w:rPr>
          <w:sz w:val="28"/>
          <w:szCs w:val="28"/>
        </w:rPr>
        <w:t>U3</w:t>
      </w:r>
      <w:r>
        <w:rPr>
          <w:sz w:val="28"/>
          <w:szCs w:val="28"/>
        </w:rPr>
        <w:t xml:space="preserve"> 7/8,9,10,11,12 – zopakovat výpočty s procenty na kalkulačce. Počítej tolik příkladů, dokud to nezvládneš.</w:t>
      </w:r>
    </w:p>
    <w:p w:rsidR="007B5855" w:rsidRDefault="007B5855" w:rsidP="007B5855">
      <w:r w:rsidRPr="00743DAE">
        <w:rPr>
          <w:b/>
          <w:sz w:val="28"/>
          <w:szCs w:val="28"/>
          <w:u w:val="single"/>
        </w:rPr>
        <w:t>Finanční matematika</w:t>
      </w:r>
      <w:r>
        <w:rPr>
          <w:b/>
          <w:sz w:val="28"/>
          <w:szCs w:val="28"/>
          <w:u w:val="single"/>
        </w:rPr>
        <w:t xml:space="preserve">   </w:t>
      </w:r>
      <w:r>
        <w:t>nadpis do sešitu (odpovědi na otázky najdeš ve videu, učebnice, webu)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lastRenderedPageBreak/>
        <w:t>Co je to finanční matematika?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Kdo je dlužník?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Kdo je věřitel?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Co je úrok?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Co je úroková sazba?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POZOR  na rozdíl mezi vkladem a úvěrem ) U VKLADU SE POČÍTÁ DAŇ Z ÚROKU</w:t>
      </w:r>
    </w:p>
    <w:p w:rsidR="007B5855" w:rsidRPr="00ED6CB2" w:rsidRDefault="00602581" w:rsidP="007B5855">
      <w:pPr>
        <w:rPr>
          <w:sz w:val="24"/>
          <w:szCs w:val="24"/>
        </w:rPr>
      </w:pPr>
      <w:hyperlink r:id="rId24" w:history="1">
        <w:r w:rsidR="007B5855" w:rsidRPr="00ED6CB2">
          <w:rPr>
            <w:rStyle w:val="Hypertextovodkaz"/>
            <w:sz w:val="24"/>
            <w:szCs w:val="24"/>
          </w:rPr>
          <w:t>https://www.youtube.com/watch?v=s-vB3Uzsz4o</w:t>
        </w:r>
      </w:hyperlink>
      <w:r w:rsidR="007B5855" w:rsidRPr="00ED6CB2">
        <w:rPr>
          <w:sz w:val="24"/>
          <w:szCs w:val="24"/>
        </w:rPr>
        <w:t xml:space="preserve">   úvod, pojmy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POZOR  na rozdíl mezi  vkladem a úvěrem ( U VKLADU SE POČÍTÁ DAŇ Z ÚROKU)</w:t>
      </w:r>
    </w:p>
    <w:p w:rsidR="007B5855" w:rsidRPr="00ED6CB2" w:rsidRDefault="007B5855" w:rsidP="007B5855">
      <w:pPr>
        <w:spacing w:line="240" w:lineRule="auto"/>
        <w:rPr>
          <w:sz w:val="24"/>
          <w:szCs w:val="24"/>
        </w:rPr>
      </w:pPr>
      <w:r w:rsidRPr="00ED6CB2">
        <w:rPr>
          <w:sz w:val="24"/>
          <w:szCs w:val="24"/>
        </w:rPr>
        <w:t>Peníze totiž vyděláš, tak se ti zdaní – většinou 15%, ale může být i 25% u  nějakých produktů banky</w:t>
      </w:r>
    </w:p>
    <w:p w:rsidR="007B5855" w:rsidRPr="00ED6CB2" w:rsidRDefault="00602581" w:rsidP="007B5855">
      <w:pPr>
        <w:rPr>
          <w:sz w:val="24"/>
          <w:szCs w:val="24"/>
        </w:rPr>
      </w:pPr>
      <w:hyperlink r:id="rId25" w:history="1">
        <w:r w:rsidR="007B5855" w:rsidRPr="00ED6CB2">
          <w:rPr>
            <w:rStyle w:val="Hypertextovodkaz"/>
            <w:sz w:val="24"/>
            <w:szCs w:val="24"/>
          </w:rPr>
          <w:t>https://www.youtube.com/watch?v=nqAdhLus8wU</w:t>
        </w:r>
      </w:hyperlink>
      <w:r w:rsidR="007B5855" w:rsidRPr="00ED6CB2">
        <w:rPr>
          <w:sz w:val="24"/>
          <w:szCs w:val="24"/>
        </w:rPr>
        <w:t xml:space="preserve">  vklad a půjčka (úvěr)</w:t>
      </w:r>
    </w:p>
    <w:p w:rsidR="007B5855" w:rsidRPr="00ED6CB2" w:rsidRDefault="007B5855" w:rsidP="007B5855">
      <w:pPr>
        <w:rPr>
          <w:sz w:val="24"/>
          <w:szCs w:val="24"/>
        </w:rPr>
      </w:pPr>
      <w:r w:rsidRPr="00ED6CB2">
        <w:rPr>
          <w:sz w:val="24"/>
          <w:szCs w:val="24"/>
        </w:rPr>
        <w:t>Zkus vypočítat U3 9/2 a  12/7</w:t>
      </w:r>
    </w:p>
    <w:p w:rsidR="007B5855" w:rsidRPr="00ED6CB2" w:rsidRDefault="007B5855" w:rsidP="007B5855">
      <w:pPr>
        <w:rPr>
          <w:sz w:val="24"/>
          <w:szCs w:val="24"/>
        </w:rPr>
      </w:pPr>
      <w:r w:rsidRPr="00ED6CB2">
        <w:rPr>
          <w:sz w:val="24"/>
          <w:szCs w:val="24"/>
        </w:rPr>
        <w:t>U  25</w:t>
      </w:r>
      <w:r>
        <w:rPr>
          <w:sz w:val="24"/>
          <w:szCs w:val="24"/>
        </w:rPr>
        <w:t xml:space="preserve"> – </w:t>
      </w:r>
      <w:r w:rsidRPr="00ED6CB2">
        <w:rPr>
          <w:sz w:val="24"/>
          <w:szCs w:val="24"/>
        </w:rPr>
        <w:t>38</w:t>
      </w:r>
      <w:r>
        <w:rPr>
          <w:sz w:val="24"/>
          <w:szCs w:val="24"/>
        </w:rPr>
        <w:t xml:space="preserve"> do sešitu Vypiš názvy cenných papírů a vypiš co je o nich v učebnici napsáno.</w:t>
      </w:r>
    </w:p>
    <w:p w:rsidR="007B5855" w:rsidRDefault="007B5855" w:rsidP="007B5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Nela a Jirka</w:t>
      </w:r>
    </w:p>
    <w:p w:rsidR="007B5855" w:rsidRDefault="007B5855" w:rsidP="007B5855">
      <w:pPr>
        <w:rPr>
          <w:sz w:val="36"/>
          <w:szCs w:val="36"/>
        </w:rPr>
      </w:pPr>
      <w:bookmarkStart w:id="0" w:name="_GoBack"/>
      <w:bookmarkEnd w:id="0"/>
      <w:r w:rsidRPr="00D26FFB">
        <w:rPr>
          <w:sz w:val="36"/>
          <w:szCs w:val="36"/>
        </w:rPr>
        <w:t>A už budeme opakovat</w:t>
      </w:r>
    </w:p>
    <w:p w:rsidR="007B5855" w:rsidRDefault="007B5855" w:rsidP="007B5855">
      <w:pPr>
        <w:rPr>
          <w:sz w:val="28"/>
          <w:szCs w:val="28"/>
        </w:rPr>
      </w:pPr>
      <w:r>
        <w:rPr>
          <w:sz w:val="28"/>
          <w:szCs w:val="28"/>
        </w:rPr>
        <w:t>U 43/5;  44/6,7,8, 10, 12</w:t>
      </w:r>
    </w:p>
    <w:p w:rsidR="007B5855" w:rsidRPr="007B5855" w:rsidRDefault="007B5855" w:rsidP="007B5855"/>
    <w:sectPr w:rsidR="007B5855" w:rsidRPr="007B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C3B"/>
    <w:multiLevelType w:val="hybridMultilevel"/>
    <w:tmpl w:val="A4B41C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A2A16"/>
    <w:multiLevelType w:val="multilevel"/>
    <w:tmpl w:val="8C52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55"/>
    <w:rsid w:val="004D3D52"/>
    <w:rsid w:val="00602581"/>
    <w:rsid w:val="007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855"/>
  </w:style>
  <w:style w:type="paragraph" w:styleId="Nadpis1">
    <w:name w:val="heading 1"/>
    <w:basedOn w:val="Normln"/>
    <w:link w:val="Nadpis1Char"/>
    <w:uiPriority w:val="9"/>
    <w:qFormat/>
    <w:rsid w:val="007B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8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8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8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B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B5855"/>
    <w:rPr>
      <w:i/>
      <w:iCs/>
    </w:rPr>
  </w:style>
  <w:style w:type="character" w:styleId="Siln">
    <w:name w:val="Strong"/>
    <w:basedOn w:val="Standardnpsmoodstavce"/>
    <w:uiPriority w:val="22"/>
    <w:qFormat/>
    <w:rsid w:val="007B58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B58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855"/>
  </w:style>
  <w:style w:type="paragraph" w:styleId="Nadpis1">
    <w:name w:val="heading 1"/>
    <w:basedOn w:val="Normln"/>
    <w:link w:val="Nadpis1Char"/>
    <w:uiPriority w:val="9"/>
    <w:qFormat/>
    <w:rsid w:val="007B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8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8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8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B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B5855"/>
    <w:rPr>
      <w:i/>
      <w:iCs/>
    </w:rPr>
  </w:style>
  <w:style w:type="character" w:styleId="Siln">
    <w:name w:val="Strong"/>
    <w:basedOn w:val="Standardnpsmoodstavce"/>
    <w:uiPriority w:val="22"/>
    <w:qFormat/>
    <w:rsid w:val="007B58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B58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272_p%C5%99._n._l." TargetMode="External"/><Relationship Id="rId13" Type="http://schemas.openxmlformats.org/officeDocument/2006/relationships/hyperlink" Target="https://cs.wikipedia.org/wiki/Astronomie" TargetMode="External"/><Relationship Id="rId18" Type="http://schemas.openxmlformats.org/officeDocument/2006/relationships/hyperlink" Target="https://cs.wikipedia.org/wiki/Eratosthenes_(kr%C3%A1ter)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hyperlink" Target="https://cs.wikipedia.org/wiki/276_p%C5%99._n._l." TargetMode="External"/><Relationship Id="rId12" Type="http://schemas.openxmlformats.org/officeDocument/2006/relationships/hyperlink" Target="https://cs.wikipedia.org/wiki/Matematik" TargetMode="External"/><Relationship Id="rId17" Type="http://schemas.openxmlformats.org/officeDocument/2006/relationships/hyperlink" Target="https://cs.wikipedia.org/wiki/Eratosthenovo_s%C3%ADto" TargetMode="External"/><Relationship Id="rId25" Type="http://schemas.openxmlformats.org/officeDocument/2006/relationships/hyperlink" Target="https://www.youtube.com/watch?v=nqAdhLus8w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Alexandrijsk%C3%A1_knihovna" TargetMode="External"/><Relationship Id="rId20" Type="http://schemas.openxmlformats.org/officeDocument/2006/relationships/hyperlink" Target="https://www.youtube.com/watch?v=EXsCQvZeWN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linecviceni.cz/exc/pub_list_exc.php?action=show&amp;class=6&amp;subject=Matematika&amp;search1=04.+D%C4%9Blitelnost&amp;topic=08.+Prvo%C4%8D%C3%ADsla+a+%C4%8D%C3%ADsla+slo%C5%BEen%C3%A1" TargetMode="External"/><Relationship Id="rId11" Type="http://schemas.openxmlformats.org/officeDocument/2006/relationships/hyperlink" Target="https://cs.wikipedia.org/wiki/Alexandrie" TargetMode="External"/><Relationship Id="rId24" Type="http://schemas.openxmlformats.org/officeDocument/2006/relationships/hyperlink" Target="https://www.youtube.com/watch?v=s-vB3Uzsz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Starov%C4%9Bk%C3%A9_%C5%98ecko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cs.wikipedia.org/wiki/194_p%C5%99._n._l." TargetMode="External"/><Relationship Id="rId19" Type="http://schemas.openxmlformats.org/officeDocument/2006/relationships/hyperlink" Target="https://cs.wikipedia.org/wiki/M%C4%9Bs%C3%A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Kyr%C3%A9na" TargetMode="External"/><Relationship Id="rId14" Type="http://schemas.openxmlformats.org/officeDocument/2006/relationships/hyperlink" Target="https://cs.wikipedia.org/wiki/Geograf" TargetMode="External"/><Relationship Id="rId22" Type="http://schemas.openxmlformats.org/officeDocument/2006/relationships/hyperlink" Target="https://www.youtube.com/watch?v=6nY-iI7Yjl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2020-05-10T13:25:00Z</dcterms:created>
  <dcterms:modified xsi:type="dcterms:W3CDTF">2020-05-24T03:41:00Z</dcterms:modified>
</cp:coreProperties>
</file>