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F" w:rsidRPr="001673BF" w:rsidRDefault="001673BF" w:rsidP="001673BF">
      <w:pPr>
        <w:rPr>
          <w:b/>
          <w:sz w:val="36"/>
          <w:szCs w:val="36"/>
          <w:u w:val="single"/>
        </w:rPr>
      </w:pPr>
      <w:r w:rsidRPr="001673BF">
        <w:rPr>
          <w:b/>
          <w:sz w:val="36"/>
          <w:szCs w:val="36"/>
          <w:u w:val="single"/>
        </w:rPr>
        <w:t>8. ročník</w:t>
      </w:r>
      <w:r w:rsidR="009272BC">
        <w:rPr>
          <w:b/>
          <w:sz w:val="36"/>
          <w:szCs w:val="36"/>
          <w:u w:val="single"/>
        </w:rPr>
        <w:t xml:space="preserve">   do </w:t>
      </w:r>
      <w:bookmarkStart w:id="0" w:name="_GoBack"/>
      <w:bookmarkEnd w:id="0"/>
      <w:r w:rsidR="009272BC">
        <w:rPr>
          <w:b/>
          <w:sz w:val="36"/>
          <w:szCs w:val="36"/>
          <w:u w:val="single"/>
        </w:rPr>
        <w:t>4.5.</w:t>
      </w:r>
    </w:p>
    <w:p w:rsidR="001673BF" w:rsidRDefault="001673BF" w:rsidP="001673B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800100" cy="1028700"/>
                <wp:effectExtent l="9525" t="9525" r="9525" b="9525"/>
                <wp:wrapNone/>
                <wp:docPr id="1" name="Plechov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can">
                          <a:avLst>
                            <a:gd name="adj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1" o:spid="_x0000_s1026" type="#_x0000_t22" style="position:absolute;margin-left:378pt;margin-top:9pt;width:6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>Pracovní list – válec</w:t>
      </w:r>
    </w:p>
    <w:p w:rsidR="001673BF" w:rsidRDefault="001673BF" w:rsidP="001673BF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p w:rsidR="001673BF" w:rsidRDefault="001673BF" w:rsidP="001673BF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p w:rsidR="001673BF" w:rsidRDefault="001673BF" w:rsidP="001673BF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 baru</w:t>
      </w:r>
    </w:p>
    <w:p w:rsidR="001673BF" w:rsidRDefault="001673BF" w:rsidP="001673BF">
      <w:pPr>
        <w:rPr>
          <w:rFonts w:ascii="Comic Sans MS" w:hAnsi="Comic Sans MS"/>
          <w:b/>
          <w:sz w:val="28"/>
          <w:szCs w:val="28"/>
          <w:u w:val="single"/>
        </w:rPr>
      </w:pPr>
    </w:p>
    <w:p w:rsidR="001673BF" w:rsidRDefault="001673BF" w:rsidP="001673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Lidé pijí různé nápoje z různých sklenic. Všechny skleničky mají tvar válce. Pán pije z malé skleničky </w:t>
      </w:r>
      <w:smartTag w:uri="urn:schemas-microsoft-com:office:smarttags" w:element="metricconverter">
        <w:smartTagPr>
          <w:attr w:name="ProductID" w:val="7 cm"/>
        </w:smartTagPr>
        <w:r>
          <w:rPr>
            <w:rFonts w:ascii="Comic Sans MS" w:hAnsi="Comic Sans MS"/>
          </w:rPr>
          <w:t>7 cm</w:t>
        </w:r>
      </w:smartTag>
      <w:r>
        <w:rPr>
          <w:rFonts w:ascii="Comic Sans MS" w:hAnsi="Comic Sans MS"/>
        </w:rPr>
        <w:t xml:space="preserve"> vysoké o průměru dna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Comic Sans MS" w:hAnsi="Comic Sans MS"/>
          </w:rPr>
          <w:t>3 cm</w:t>
        </w:r>
      </w:smartTag>
      <w:r>
        <w:rPr>
          <w:rFonts w:ascii="Comic Sans MS" w:hAnsi="Comic Sans MS"/>
        </w:rPr>
        <w:t xml:space="preserve">. Dvě děti si </w:t>
      </w:r>
      <w:proofErr w:type="spellStart"/>
      <w:r>
        <w:rPr>
          <w:rFonts w:ascii="Comic Sans MS" w:hAnsi="Comic Sans MS"/>
        </w:rPr>
        <w:t>dávájí</w:t>
      </w:r>
      <w:proofErr w:type="spellEnd"/>
      <w:r>
        <w:rPr>
          <w:rFonts w:ascii="Comic Sans MS" w:hAnsi="Comic Sans MS"/>
        </w:rPr>
        <w:t xml:space="preserve"> míchaný koktejl „Ráj“ ve skleničce vysoké </w:t>
      </w:r>
      <w:smartTag w:uri="urn:schemas-microsoft-com:office:smarttags" w:element="metricconverter">
        <w:smartTagPr>
          <w:attr w:name="ProductID" w:val="18 cm"/>
        </w:smartTagPr>
        <w:r>
          <w:rPr>
            <w:rFonts w:ascii="Comic Sans MS" w:hAnsi="Comic Sans MS"/>
          </w:rPr>
          <w:t>18 cm</w:t>
        </w:r>
      </w:smartTag>
      <w:r>
        <w:rPr>
          <w:rFonts w:ascii="Comic Sans MS" w:hAnsi="Comic Sans MS"/>
        </w:rPr>
        <w:t xml:space="preserve"> s průměrem dna </w:t>
      </w:r>
      <w:smartTag w:uri="urn:schemas-microsoft-com:office:smarttags" w:element="metricconverter">
        <w:smartTagPr>
          <w:attr w:name="ProductID" w:val="5 cm"/>
        </w:smartTagPr>
        <w:r>
          <w:rPr>
            <w:rFonts w:ascii="Comic Sans MS" w:hAnsi="Comic Sans MS"/>
          </w:rPr>
          <w:t>5 cm</w:t>
        </w:r>
      </w:smartTag>
      <w:r>
        <w:rPr>
          <w:rFonts w:ascii="Comic Sans MS" w:hAnsi="Comic Sans MS"/>
        </w:rPr>
        <w:t xml:space="preserve">. Skupinka 5 cyklistů pije ze sklenic vysokých </w:t>
      </w:r>
      <w:smartTag w:uri="urn:schemas-microsoft-com:office:smarttags" w:element="metricconverter">
        <w:smartTagPr>
          <w:attr w:name="ProductID" w:val="13 cm"/>
        </w:smartTagPr>
        <w:r>
          <w:rPr>
            <w:rFonts w:ascii="Comic Sans MS" w:hAnsi="Comic Sans MS"/>
          </w:rPr>
          <w:t>13 cm</w:t>
        </w:r>
      </w:smartTag>
      <w:r>
        <w:rPr>
          <w:rFonts w:ascii="Comic Sans MS" w:hAnsi="Comic Sans MS"/>
        </w:rPr>
        <w:t xml:space="preserve"> a průměrem dna </w:t>
      </w:r>
      <w:smartTag w:uri="urn:schemas-microsoft-com:office:smarttags" w:element="metricconverter">
        <w:smartTagPr>
          <w:attr w:name="ProductID" w:val="7 cm"/>
        </w:smartTagPr>
        <w:r>
          <w:rPr>
            <w:rFonts w:ascii="Comic Sans MS" w:hAnsi="Comic Sans MS"/>
          </w:rPr>
          <w:t>7 cm</w:t>
        </w:r>
      </w:smartTag>
      <w:r>
        <w:rPr>
          <w:rFonts w:ascii="Comic Sans MS" w:hAnsi="Comic Sans MS"/>
        </w:rPr>
        <w:t>. Jaký celkový objem tekutin je ve všech skleničkách? Výsledek uveď v litrech, zaokrouhli na desetiny.</w:t>
      </w:r>
    </w:p>
    <w:p w:rsidR="001673BF" w:rsidRDefault="001673BF" w:rsidP="001673BF">
      <w:pPr>
        <w:rPr>
          <w:rFonts w:ascii="Comic Sans MS" w:hAnsi="Comic Sans MS"/>
        </w:rPr>
      </w:pPr>
    </w:p>
    <w:p w:rsidR="001673BF" w:rsidRDefault="001673BF" w:rsidP="001673BF">
      <w:pPr>
        <w:rPr>
          <w:rFonts w:ascii="Comic Sans MS" w:hAnsi="Comic Sans MS"/>
        </w:rPr>
      </w:pPr>
    </w:p>
    <w:p w:rsidR="001673BF" w:rsidRDefault="001673BF" w:rsidP="001673BF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Na střelnici</w:t>
      </w:r>
    </w:p>
    <w:p w:rsidR="001673BF" w:rsidRDefault="001673BF" w:rsidP="001673BF">
      <w:pPr>
        <w:rPr>
          <w:rFonts w:ascii="Comic Sans MS" w:hAnsi="Comic Sans MS"/>
          <w:b/>
          <w:sz w:val="26"/>
          <w:szCs w:val="26"/>
          <w:u w:val="single"/>
        </w:rPr>
      </w:pPr>
    </w:p>
    <w:p w:rsidR="001673BF" w:rsidRDefault="001673BF" w:rsidP="001673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Během Matějské pouti jsi s rodinou navštívil/a všemožné atrakce. Samozřejmě jste nemohli vynechat Staročeskou střelnici, kde se chlapi vytahují v sestřelování pyramidy válečků. Jeden váleček je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Comic Sans MS" w:hAnsi="Comic Sans MS"/>
          </w:rPr>
          <w:t>3 cm</w:t>
        </w:r>
      </w:smartTag>
      <w:r>
        <w:rPr>
          <w:rFonts w:ascii="Comic Sans MS" w:hAnsi="Comic Sans MS"/>
        </w:rPr>
        <w:t xml:space="preserve"> vysoký a jeho průměr je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Comic Sans MS" w:hAnsi="Comic Sans MS"/>
          </w:rPr>
          <w:t>1 cm</w:t>
        </w:r>
      </w:smartTag>
      <w:r>
        <w:rPr>
          <w:rFonts w:ascii="Comic Sans MS" w:hAnsi="Comic Sans MS"/>
        </w:rPr>
        <w:t>. Kolik cm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olova bylo třeba k výrobě šesti válečků tvořících pyramidu? Zjisti, kolik g olova se spotřebuje, jestliže jeho hustota je 11 300 kg/m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>. Výsledky zaokrouhli na desetiny.</w:t>
      </w:r>
    </w:p>
    <w:p w:rsidR="001673BF" w:rsidRDefault="001673BF" w:rsidP="001673BF">
      <w:pPr>
        <w:rPr>
          <w:rFonts w:ascii="Comic Sans MS" w:hAnsi="Comic Sans MS"/>
        </w:rPr>
      </w:pPr>
    </w:p>
    <w:p w:rsidR="001673BF" w:rsidRDefault="001673BF" w:rsidP="001673BF">
      <w:pPr>
        <w:rPr>
          <w:rFonts w:ascii="Comic Sans MS" w:hAnsi="Comic Sans MS"/>
          <w:sz w:val="26"/>
          <w:szCs w:val="26"/>
          <w:u w:val="single"/>
        </w:rPr>
      </w:pPr>
    </w:p>
    <w:p w:rsidR="001673BF" w:rsidRDefault="001673BF" w:rsidP="001673BF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Před Vánoci</w:t>
      </w:r>
    </w:p>
    <w:p w:rsidR="001673BF" w:rsidRDefault="001673BF" w:rsidP="001673BF">
      <w:pPr>
        <w:rPr>
          <w:rFonts w:ascii="Comic Sans MS" w:hAnsi="Comic Sans MS"/>
          <w:b/>
          <w:sz w:val="28"/>
          <w:szCs w:val="28"/>
          <w:u w:val="single"/>
        </w:rPr>
      </w:pPr>
    </w:p>
    <w:p w:rsidR="001673BF" w:rsidRDefault="001673BF" w:rsidP="001673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Před Vánoci balíš s rodiči dárky do ozdobného papíru. Zjistil/a jsi, že máte několik atypicky tvarovaných dárků, které je třeba zabalit do ruličky tvaru válce. Je tedy nutné tyto ruličky vyrobit. Prvním dárkem je voňavka vysoká </w:t>
      </w:r>
      <w:smartTag w:uri="urn:schemas-microsoft-com:office:smarttags" w:element="metricconverter">
        <w:smartTagPr>
          <w:attr w:name="ProductID" w:val="12 cm"/>
        </w:smartTagPr>
        <w:r>
          <w:rPr>
            <w:rFonts w:ascii="Comic Sans MS" w:hAnsi="Comic Sans MS"/>
          </w:rPr>
          <w:t>12 cm</w:t>
        </w:r>
      </w:smartTag>
      <w:r>
        <w:rPr>
          <w:rFonts w:ascii="Comic Sans MS" w:hAnsi="Comic Sans MS"/>
        </w:rPr>
        <w:t xml:space="preserve"> s průměrem dna </w:t>
      </w:r>
      <w:smartTag w:uri="urn:schemas-microsoft-com:office:smarttags" w:element="metricconverter">
        <w:smartTagPr>
          <w:attr w:name="ProductID" w:val="4 cm"/>
        </w:smartTagPr>
        <w:r>
          <w:rPr>
            <w:rFonts w:ascii="Comic Sans MS" w:hAnsi="Comic Sans MS"/>
          </w:rPr>
          <w:t>4 cm</w:t>
        </w:r>
      </w:smartTag>
      <w:r>
        <w:rPr>
          <w:rFonts w:ascii="Comic Sans MS" w:hAnsi="Comic Sans MS"/>
        </w:rPr>
        <w:t xml:space="preserve">. Druhým dárkem je válcový penál dlouhý </w:t>
      </w:r>
      <w:smartTag w:uri="urn:schemas-microsoft-com:office:smarttags" w:element="metricconverter">
        <w:smartTagPr>
          <w:attr w:name="ProductID" w:val="18 cm"/>
        </w:smartTagPr>
        <w:r>
          <w:rPr>
            <w:rFonts w:ascii="Comic Sans MS" w:hAnsi="Comic Sans MS"/>
          </w:rPr>
          <w:t>18 cm</w:t>
        </w:r>
      </w:smartTag>
      <w:r>
        <w:rPr>
          <w:rFonts w:ascii="Comic Sans MS" w:hAnsi="Comic Sans MS"/>
        </w:rPr>
        <w:t xml:space="preserve">, poloměr má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Comic Sans MS" w:hAnsi="Comic Sans MS"/>
          </w:rPr>
          <w:t>3 cm</w:t>
        </w:r>
      </w:smartTag>
      <w:r>
        <w:rPr>
          <w:rFonts w:ascii="Comic Sans MS" w:hAnsi="Comic Sans MS"/>
        </w:rPr>
        <w:t xml:space="preserve">. Třetí dárek je broušená váza vysoká </w:t>
      </w:r>
      <w:smartTag w:uri="urn:schemas-microsoft-com:office:smarttags" w:element="metricconverter">
        <w:smartTagPr>
          <w:attr w:name="ProductID" w:val="28 cm"/>
        </w:smartTagPr>
        <w:r>
          <w:rPr>
            <w:rFonts w:ascii="Comic Sans MS" w:hAnsi="Comic Sans MS"/>
          </w:rPr>
          <w:t>28 cm</w:t>
        </w:r>
      </w:smartTag>
      <w:r>
        <w:rPr>
          <w:rFonts w:ascii="Comic Sans MS" w:hAnsi="Comic Sans MS"/>
        </w:rPr>
        <w:t xml:space="preserve"> s průměrem dna </w:t>
      </w:r>
      <w:smartTag w:uri="urn:schemas-microsoft-com:office:smarttags" w:element="metricconverter">
        <w:smartTagPr>
          <w:attr w:name="ProductID" w:val="12 cm"/>
        </w:smartTagPr>
        <w:r>
          <w:rPr>
            <w:rFonts w:ascii="Comic Sans MS" w:hAnsi="Comic Sans MS"/>
          </w:rPr>
          <w:t>12 cm</w:t>
        </w:r>
      </w:smartTag>
      <w:r>
        <w:rPr>
          <w:rFonts w:ascii="Comic Sans MS" w:hAnsi="Comic Sans MS"/>
        </w:rPr>
        <w:t>. Kolik cm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papíru budete na výrobu ruliček potřebovat? Počítej s </w:t>
      </w:r>
      <w:proofErr w:type="gramStart"/>
      <w:r>
        <w:rPr>
          <w:rFonts w:ascii="Comic Sans MS" w:hAnsi="Comic Sans MS"/>
        </w:rPr>
        <w:t>10%</w:t>
      </w:r>
      <w:proofErr w:type="gramEnd"/>
      <w:r>
        <w:rPr>
          <w:rFonts w:ascii="Comic Sans MS" w:hAnsi="Comic Sans MS"/>
        </w:rPr>
        <w:t xml:space="preserve"> navýšením spotřeby papíru na záhyby. Výsledek zaokrouhli na desetiny.</w:t>
      </w:r>
    </w:p>
    <w:p w:rsidR="00A50F5B" w:rsidRDefault="00A50F5B"/>
    <w:p w:rsidR="001673BF" w:rsidRPr="001673BF" w:rsidRDefault="001673BF">
      <w:pPr>
        <w:rPr>
          <w:b/>
          <w:sz w:val="40"/>
          <w:szCs w:val="40"/>
          <w:u w:val="single"/>
        </w:rPr>
      </w:pPr>
      <w:r w:rsidRPr="001673BF">
        <w:rPr>
          <w:b/>
          <w:sz w:val="40"/>
          <w:szCs w:val="40"/>
          <w:u w:val="single"/>
        </w:rPr>
        <w:t>9. ročník</w:t>
      </w:r>
    </w:p>
    <w:p w:rsidR="001673BF" w:rsidRDefault="001673BF"/>
    <w:p w:rsidR="001673BF" w:rsidRPr="00BB252C" w:rsidRDefault="001673BF" w:rsidP="001673BF">
      <w:pPr>
        <w:rPr>
          <w:rFonts w:ascii="Arial" w:hAnsi="Arial" w:cs="Arial"/>
          <w:shd w:val="clear" w:color="auto" w:fill="FFFFFF"/>
        </w:rPr>
      </w:pPr>
      <w:r w:rsidRPr="00BB252C">
        <w:rPr>
          <w:rFonts w:ascii="Arial" w:hAnsi="Arial" w:cs="Arial"/>
          <w:shd w:val="clear" w:color="auto" w:fill="FFFFFF"/>
        </w:rPr>
        <w:t>1. V textilní továrně našívají na látku pod sebe 3 stuhy – červenou, modrou a bílou. Červená stuha má délku 6 m, modrá 800 cm a bílá 10 m. Maximální délka látky, kterou jsou v továrně schopni vyrobit, je 100 m.</w:t>
      </w:r>
      <w:r w:rsidRPr="00BB252C">
        <w:rPr>
          <w:rFonts w:ascii="Arial" w:hAnsi="Arial" w:cs="Arial"/>
          <w:shd w:val="clear" w:color="auto" w:fill="FFFFFF"/>
        </w:rPr>
        <w:br/>
        <w:t>Podaří se ustřihnout látku tak, aby končila v místě, kde končí všechny tři stuhy najednou?</w:t>
      </w:r>
    </w:p>
    <w:p w:rsidR="001673BF" w:rsidRPr="00990370" w:rsidRDefault="001673BF" w:rsidP="001673BF">
      <w:pPr>
        <w:shd w:val="clear" w:color="auto" w:fill="FFFFFF"/>
        <w:spacing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olor w:val="000000"/>
        </w:rPr>
        <w:lastRenderedPageBreak/>
        <w:t>2. Které z čísel je prvočíslo? Je možné označit více správných odpovědí.</w:t>
      </w:r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A)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27</w:t>
      </w:r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B)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32</w:t>
      </w:r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C)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41</w:t>
      </w:r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D)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85</w:t>
      </w:r>
    </w:p>
    <w:p w:rsidR="001673BF" w:rsidRPr="007B4781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E)</w:t>
      </w:r>
      <w:r>
        <w:rPr>
          <w:rFonts w:ascii="Arial" w:hAnsi="Arial" w:cs="Arial"/>
          <w:color w:val="000000"/>
        </w:rPr>
        <w:t>ani jedno číslo není prvočíslem</w:t>
      </w:r>
    </w:p>
    <w:p w:rsidR="001673BF" w:rsidRPr="00DE45DB" w:rsidRDefault="001673BF" w:rsidP="001673BF">
      <w:pPr>
        <w:rPr>
          <w:rFonts w:ascii="Arial" w:hAnsi="Arial" w:cs="Arial"/>
        </w:rPr>
      </w:pPr>
      <w:r w:rsidRPr="00DE45DB">
        <w:rPr>
          <w:rFonts w:ascii="Arial" w:hAnsi="Arial" w:cs="Arial"/>
          <w:b/>
          <w:bCs/>
        </w:rPr>
        <w:t>3. Rozhodněte, zda je uvedené číslo dělitelné zároveň 2, 3 a 5.</w:t>
      </w:r>
    </w:p>
    <w:p w:rsidR="001673BF" w:rsidRPr="00990370" w:rsidRDefault="001673BF" w:rsidP="001673BF">
      <w:pPr>
        <w:pBdr>
          <w:bottom w:val="single" w:sz="6" w:space="1" w:color="auto"/>
        </w:pBdr>
        <w:jc w:val="center"/>
        <w:rPr>
          <w:rFonts w:ascii="Arial" w:hAnsi="Arial" w:cs="Arial"/>
          <w:vanish/>
        </w:rPr>
      </w:pPr>
      <w:r w:rsidRPr="00990370">
        <w:rPr>
          <w:rFonts w:ascii="Arial" w:hAnsi="Arial" w:cs="Arial"/>
          <w:vanish/>
        </w:rPr>
        <w:t>Začátek formuláře</w:t>
      </w:r>
    </w:p>
    <w:p w:rsidR="001673BF" w:rsidRPr="00990370" w:rsidRDefault="001673BF" w:rsidP="001673BF">
      <w:pPr>
        <w:shd w:val="clear" w:color="auto" w:fill="FFFFFF"/>
        <w:spacing w:after="150" w:line="270" w:lineRule="atLeast"/>
        <w:ind w:right="825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</w:rPr>
        <w:t>52 430</w:t>
      </w:r>
    </w:p>
    <w:p w:rsidR="001673BF" w:rsidRPr="00990370" w:rsidRDefault="001673BF" w:rsidP="001673BF">
      <w:pPr>
        <w:shd w:val="clear" w:color="auto" w:fill="FFFFFF"/>
        <w:spacing w:after="150" w:line="270" w:lineRule="atLeast"/>
        <w:ind w:right="825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</w:rPr>
        <w:t>34 725</w:t>
      </w:r>
    </w:p>
    <w:p w:rsidR="001673BF" w:rsidRPr="007B4781" w:rsidRDefault="001673BF" w:rsidP="001673BF">
      <w:pPr>
        <w:shd w:val="clear" w:color="auto" w:fill="FFFFFF"/>
        <w:spacing w:after="150" w:line="270" w:lineRule="atLeast"/>
        <w:ind w:right="8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16 830</w:t>
      </w:r>
      <w:r w:rsidRPr="00990370">
        <w:rPr>
          <w:rFonts w:ascii="Arial" w:hAnsi="Arial" w:cs="Arial"/>
          <w:vanish/>
        </w:rPr>
        <w:t>Konec formuláře</w:t>
      </w:r>
    </w:p>
    <w:p w:rsidR="001673BF" w:rsidRPr="00990370" w:rsidRDefault="001673BF" w:rsidP="001673BF">
      <w:pPr>
        <w:shd w:val="clear" w:color="auto" w:fill="FFFFFF"/>
        <w:spacing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olor w:val="000000"/>
        </w:rPr>
        <w:t>4. Označte číselné výrazy, jejichž hodnoty jsou menší než -3.</w:t>
      </w:r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proofErr w:type="gramStart"/>
      <w:r w:rsidRPr="00990370">
        <w:rPr>
          <w:rFonts w:ascii="Arial" w:hAnsi="Arial" w:cs="Arial"/>
          <w:b/>
          <w:bCs/>
          <w:caps/>
          <w:color w:val="000000"/>
        </w:rPr>
        <w:t>A)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(–3 + 2 ∙ 4)∙ (–2)</w:t>
      </w:r>
      <w:proofErr w:type="gramEnd"/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proofErr w:type="gramStart"/>
      <w:r w:rsidRPr="00990370">
        <w:rPr>
          <w:rFonts w:ascii="Arial" w:hAnsi="Arial" w:cs="Arial"/>
          <w:b/>
          <w:bCs/>
          <w:caps/>
          <w:color w:val="000000"/>
        </w:rPr>
        <w:t>B)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–3 + 2 ∙ [4 ∙ (–2)]</w:t>
      </w:r>
      <w:proofErr w:type="gramEnd"/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proofErr w:type="gramStart"/>
      <w:r w:rsidRPr="00990370">
        <w:rPr>
          <w:rFonts w:ascii="Arial" w:hAnsi="Arial" w:cs="Arial"/>
          <w:b/>
          <w:bCs/>
          <w:caps/>
          <w:color w:val="000000"/>
        </w:rPr>
        <w:t>C)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– [3 + 2 ∙ 4∙ (–2)]</w:t>
      </w:r>
      <w:proofErr w:type="gramEnd"/>
    </w:p>
    <w:p w:rsidR="001673BF" w:rsidRPr="00990370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proofErr w:type="gramStart"/>
      <w:r w:rsidRPr="00990370">
        <w:rPr>
          <w:rFonts w:ascii="Arial" w:hAnsi="Arial" w:cs="Arial"/>
          <w:b/>
          <w:bCs/>
          <w:caps/>
          <w:color w:val="000000"/>
        </w:rPr>
        <w:t>D)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–3 + 2 ∙ (4 – 2)</w:t>
      </w:r>
      <w:proofErr w:type="gramEnd"/>
    </w:p>
    <w:p w:rsidR="001673BF" w:rsidRPr="007B4781" w:rsidRDefault="001673BF" w:rsidP="001673BF">
      <w:pPr>
        <w:spacing w:before="75" w:after="150"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b/>
          <w:bCs/>
          <w:caps/>
          <w:color w:val="000000"/>
        </w:rPr>
        <w:t>E)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 w:rsidRPr="00990370">
        <w:rPr>
          <w:rFonts w:ascii="Arial" w:hAnsi="Arial" w:cs="Arial"/>
          <w:color w:val="000000"/>
        </w:rPr>
        <w:t>ani jeden z uvedených číselných v</w:t>
      </w:r>
      <w:r>
        <w:rPr>
          <w:rFonts w:ascii="Arial" w:hAnsi="Arial" w:cs="Arial"/>
          <w:color w:val="000000"/>
        </w:rPr>
        <w:t>ýrazů nemá hodnotu menší než -3</w:t>
      </w:r>
    </w:p>
    <w:p w:rsidR="001673BF" w:rsidRPr="00990370" w:rsidRDefault="001673BF" w:rsidP="001673BF">
      <w:r w:rsidRPr="00990370">
        <w:rPr>
          <w:b/>
          <w:bCs/>
        </w:rPr>
        <w:t>5. Převeďte na uvedené jednotky.</w:t>
      </w:r>
    </w:p>
    <w:p w:rsidR="001673BF" w:rsidRPr="00990370" w:rsidRDefault="001673BF" w:rsidP="001673BF">
      <w:pPr>
        <w:pBdr>
          <w:bottom w:val="single" w:sz="6" w:space="1" w:color="auto"/>
        </w:pBdr>
        <w:jc w:val="center"/>
        <w:rPr>
          <w:rFonts w:ascii="Arial" w:hAnsi="Arial" w:cs="Arial"/>
          <w:vanish/>
        </w:rPr>
      </w:pPr>
      <w:r w:rsidRPr="00990370">
        <w:rPr>
          <w:rFonts w:ascii="Arial" w:hAnsi="Arial" w:cs="Arial"/>
          <w:vanish/>
        </w:rPr>
        <w:t>Začátek formuláře</w:t>
      </w:r>
    </w:p>
    <w:p w:rsidR="001673BF" w:rsidRPr="00990370" w:rsidRDefault="001673BF" w:rsidP="001673BF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</w:rPr>
        <w:t>7 m 2 cm = ____ m</w:t>
      </w:r>
    </w:p>
    <w:p w:rsidR="001673BF" w:rsidRPr="00990370" w:rsidRDefault="001673BF" w:rsidP="001673BF">
      <w:pPr>
        <w:shd w:val="clear" w:color="auto" w:fill="FFFFFF"/>
        <w:rPr>
          <w:rFonts w:ascii="Arial" w:hAnsi="Arial" w:cs="Arial"/>
          <w:color w:val="000000"/>
        </w:rPr>
      </w:pPr>
    </w:p>
    <w:p w:rsidR="001673BF" w:rsidRPr="00990370" w:rsidRDefault="001673BF" w:rsidP="001673BF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</w:rPr>
        <w:t>8 m 49 cm = ____ m</w:t>
      </w:r>
    </w:p>
    <w:p w:rsidR="001673BF" w:rsidRPr="00990370" w:rsidRDefault="001673BF" w:rsidP="001673BF">
      <w:pPr>
        <w:shd w:val="clear" w:color="auto" w:fill="FFFFFF"/>
        <w:rPr>
          <w:rFonts w:ascii="Arial" w:hAnsi="Arial" w:cs="Arial"/>
          <w:color w:val="000000"/>
        </w:rPr>
      </w:pPr>
    </w:p>
    <w:p w:rsidR="001673BF" w:rsidRPr="00990370" w:rsidRDefault="001673BF" w:rsidP="001673BF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9348276" r:id="rId7"/>
        </w:object>
      </w:r>
      <w:r w:rsidRPr="00990370">
        <w:rPr>
          <w:rFonts w:ascii="Arial" w:hAnsi="Arial" w:cs="Arial"/>
          <w:color w:val="000000"/>
        </w:rPr>
        <w:t> m = ____ cm</w:t>
      </w:r>
    </w:p>
    <w:p w:rsidR="001673BF" w:rsidRPr="00990370" w:rsidRDefault="001673BF" w:rsidP="001673BF">
      <w:pPr>
        <w:shd w:val="clear" w:color="auto" w:fill="FFFFFF"/>
        <w:rPr>
          <w:rFonts w:ascii="Arial" w:hAnsi="Arial" w:cs="Arial"/>
          <w:color w:val="000000"/>
        </w:rPr>
      </w:pPr>
    </w:p>
    <w:p w:rsidR="001673BF" w:rsidRPr="00990370" w:rsidRDefault="001673BF" w:rsidP="001673BF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990370">
        <w:rPr>
          <w:rFonts w:ascii="MathJax_Main" w:hAnsi="MathJax_Main" w:cs="Arial"/>
          <w:color w:val="000000"/>
          <w:position w:val="-66"/>
          <w:bdr w:val="none" w:sz="0" w:space="0" w:color="auto" w:frame="1"/>
        </w:rPr>
        <w:object w:dxaOrig="320" w:dyaOrig="1040">
          <v:shape id="_x0000_i1026" type="#_x0000_t75" style="width:15.75pt;height:51.75pt" o:ole="">
            <v:imagedata r:id="rId8" o:title=""/>
          </v:shape>
          <o:OLEObject Type="Embed" ProgID="Equation.3" ShapeID="_x0000_i1026" DrawAspect="Content" ObjectID="_1649348277" r:id="rId9"/>
        </w:object>
      </w:r>
      <w:r w:rsidRPr="00990370">
        <w:rPr>
          <w:rFonts w:ascii="Arial" w:hAnsi="Arial" w:cs="Arial"/>
          <w:color w:val="000000"/>
        </w:rPr>
        <w:t> m = ____ mm</w:t>
      </w:r>
    </w:p>
    <w:p w:rsidR="001673BF" w:rsidRPr="00990370" w:rsidRDefault="001673BF" w:rsidP="001673BF">
      <w:pPr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990370">
        <w:rPr>
          <w:rFonts w:ascii="Arial" w:hAnsi="Arial" w:cs="Arial"/>
          <w:color w:val="000000"/>
        </w:rPr>
        <w:t>5,3 m = ____ km</w:t>
      </w:r>
    </w:p>
    <w:p w:rsidR="001673BF" w:rsidRPr="007B4781" w:rsidRDefault="001673BF" w:rsidP="001673BF">
      <w:pPr>
        <w:pBdr>
          <w:top w:val="single" w:sz="6" w:space="1" w:color="auto"/>
        </w:pBdr>
        <w:jc w:val="center"/>
        <w:rPr>
          <w:rFonts w:ascii="Arial" w:hAnsi="Arial" w:cs="Arial"/>
          <w:vanish/>
        </w:rPr>
      </w:pPr>
      <w:r w:rsidRPr="007B4781">
        <w:rPr>
          <w:rFonts w:ascii="Arial" w:hAnsi="Arial" w:cs="Arial"/>
          <w:vanish/>
        </w:rPr>
        <w:t>Konec formuláře</w:t>
      </w:r>
    </w:p>
    <w:p w:rsidR="001673BF" w:rsidRPr="007B4781" w:rsidRDefault="001673BF" w:rsidP="001673BF">
      <w:pPr>
        <w:rPr>
          <w:rFonts w:ascii="Arial" w:hAnsi="Arial" w:cs="Arial"/>
        </w:rPr>
      </w:pPr>
    </w:p>
    <w:p w:rsidR="001673BF" w:rsidRPr="007B4781" w:rsidRDefault="001673BF" w:rsidP="001673BF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6. </w:t>
      </w:r>
      <w:r w:rsidRPr="007B4781">
        <w:rPr>
          <w:rFonts w:ascii="Arial" w:hAnsi="Arial" w:cs="Arial"/>
          <w:bCs/>
          <w:color w:val="000000"/>
          <w:shd w:val="clear" w:color="auto" w:fill="FFFFFF"/>
        </w:rPr>
        <w:t>Karolína se zvládne naučit básničku za 2,25 hodiny, Marek to zvládne za třetinu času, který zabere zapamatování básničky Karolíně, Tereza dokonce za pětinu.</w:t>
      </w:r>
      <w:r w:rsidRPr="007B4781">
        <w:rPr>
          <w:rFonts w:ascii="Arial" w:hAnsi="Arial" w:cs="Arial"/>
          <w:bCs/>
          <w:color w:val="000000"/>
          <w:shd w:val="clear" w:color="auto" w:fill="FFFFFF"/>
        </w:rPr>
        <w:br/>
        <w:t>Za kolik minut se zvládne naučit básničku Marek a za kolik minut Tereza?</w:t>
      </w:r>
    </w:p>
    <w:p w:rsidR="001673BF" w:rsidRDefault="001673BF"/>
    <w:p w:rsidR="001673BF" w:rsidRDefault="001673BF" w:rsidP="001673BF">
      <w:pPr>
        <w:tabs>
          <w:tab w:val="left" w:pos="750"/>
          <w:tab w:val="center" w:pos="4536"/>
        </w:tabs>
      </w:pPr>
      <w:r>
        <w:tab/>
      </w: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</w:p>
    <w:p w:rsidR="001673BF" w:rsidRDefault="001673BF" w:rsidP="001673BF">
      <w:pPr>
        <w:tabs>
          <w:tab w:val="left" w:pos="750"/>
          <w:tab w:val="center" w:pos="4536"/>
        </w:tabs>
      </w:pPr>
      <w:r w:rsidRPr="001673BF">
        <w:rPr>
          <w:b/>
          <w:sz w:val="40"/>
          <w:szCs w:val="40"/>
          <w:u w:val="single"/>
        </w:rPr>
        <w:lastRenderedPageBreak/>
        <w:t>Nela a Jirka</w:t>
      </w:r>
      <w: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C66284" wp14:editId="69BE19B3">
            <wp:simplePos x="0" y="0"/>
            <wp:positionH relativeFrom="column">
              <wp:posOffset>52705</wp:posOffset>
            </wp:positionH>
            <wp:positionV relativeFrom="paragraph">
              <wp:posOffset>500380</wp:posOffset>
            </wp:positionV>
            <wp:extent cx="4572000" cy="43815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BF" w:rsidRDefault="001673BF" w:rsidP="001673BF">
      <w:r>
        <w:rPr>
          <w:noProof/>
        </w:rPr>
        <w:drawing>
          <wp:inline distT="0" distB="0" distL="0" distR="0" wp14:anchorId="79ACB926" wp14:editId="7247EA4D">
            <wp:extent cx="5753100" cy="2324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BF" w:rsidRDefault="001673BF" w:rsidP="001673BF">
      <w:r>
        <w:rPr>
          <w:noProof/>
        </w:rPr>
        <w:drawing>
          <wp:inline distT="0" distB="0" distL="0" distR="0" wp14:anchorId="4BF483C8" wp14:editId="7E707A93">
            <wp:extent cx="5753100" cy="2362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BF" w:rsidRDefault="001673BF" w:rsidP="001673BF">
      <w:r>
        <w:rPr>
          <w:noProof/>
        </w:rPr>
        <w:drawing>
          <wp:inline distT="0" distB="0" distL="0" distR="0" wp14:anchorId="3C1B6153" wp14:editId="017173D0">
            <wp:extent cx="5753100" cy="9239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BF" w:rsidRDefault="001673BF" w:rsidP="001673BF">
      <w:r>
        <w:rPr>
          <w:noProof/>
        </w:rPr>
        <w:drawing>
          <wp:inline distT="0" distB="0" distL="0" distR="0" wp14:anchorId="7874B10D" wp14:editId="2FB92C4C">
            <wp:extent cx="5753100" cy="9429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BF" w:rsidRDefault="001673BF" w:rsidP="001673BF">
      <w:r>
        <w:rPr>
          <w:noProof/>
        </w:rPr>
        <w:drawing>
          <wp:inline distT="0" distB="0" distL="0" distR="0" wp14:anchorId="6DE52644" wp14:editId="0AF9E38F">
            <wp:extent cx="5753100" cy="342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BF" w:rsidRPr="00765D8D" w:rsidRDefault="001673BF" w:rsidP="001673BF"/>
    <w:p w:rsidR="001673BF" w:rsidRDefault="001673BF"/>
    <w:sectPr w:rsidR="0016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967"/>
    <w:multiLevelType w:val="hybridMultilevel"/>
    <w:tmpl w:val="747C2528"/>
    <w:lvl w:ilvl="0" w:tplc="F6CC75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F"/>
    <w:rsid w:val="001673BF"/>
    <w:rsid w:val="009272BC"/>
    <w:rsid w:val="00A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3B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3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2020-04-17T17:01:00Z</dcterms:created>
  <dcterms:modified xsi:type="dcterms:W3CDTF">2020-04-25T17:32:00Z</dcterms:modified>
</cp:coreProperties>
</file>